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693366833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</w:rPr>
      </w:sdtEndPr>
      <w:sdtContent>
        <w:p w14:paraId="460D369F" w14:textId="7C2F48AE" w:rsidR="00AF0F2C" w:rsidRDefault="00AF0F2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3F559EB" wp14:editId="76872BE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F8667BE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AAC9BE8" wp14:editId="0AE5DC5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B3BF91" w14:textId="66A5A870" w:rsidR="00AF0F2C" w:rsidRDefault="00AF0F2C" w:rsidP="00AF0F2C">
                                <w:pPr>
                                  <w:pStyle w:val="NoSpacing"/>
                                  <w:jc w:val="center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FC902D4" w14:textId="18602581" w:rsidR="00AF0F2C" w:rsidRDefault="00AF0F2C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3AAC9B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39B3BF91" w14:textId="66A5A870" w:rsidR="00AF0F2C" w:rsidRDefault="00AF0F2C" w:rsidP="00AF0F2C">
                          <w:pPr>
                            <w:pStyle w:val="NoSpacing"/>
                            <w:jc w:val="center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  <w:p w14:paraId="3FC902D4" w14:textId="18602581" w:rsidR="00AF0F2C" w:rsidRDefault="00AF0F2C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571E1FB8" w14:textId="539CABBF" w:rsidR="00AF0F2C" w:rsidRDefault="00A35D9F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B1E7CA" wp14:editId="04DF300E">
                    <wp:simplePos x="0" y="0"/>
                    <wp:positionH relativeFrom="page">
                      <wp:posOffset>620202</wp:posOffset>
                    </wp:positionH>
                    <wp:positionV relativeFrom="page">
                      <wp:posOffset>3021496</wp:posOffset>
                    </wp:positionV>
                    <wp:extent cx="7140188" cy="739140"/>
                    <wp:effectExtent l="0" t="0" r="0" b="381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40188" cy="739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378114" w14:textId="0E17D3BA" w:rsidR="00AF0F2C" w:rsidRPr="00AF0F2C" w:rsidRDefault="00AF0F2C" w:rsidP="00A35D9F">
                                <w:pPr>
                                  <w:jc w:val="center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35D9F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Telecommuting policy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B1E7CA" id="Text Box 154" o:spid="_x0000_s1027" type="#_x0000_t202" style="position:absolute;margin-left:48.85pt;margin-top:237.9pt;width:562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" filled="f" stroked="f" strokeweight=".5pt">
                    <v:textbox inset="126pt,0,54pt,0">
                      <w:txbxContent>
                        <w:p w14:paraId="74378114" w14:textId="0E17D3BA" w:rsidR="00AF0F2C" w:rsidRPr="00AF0F2C" w:rsidRDefault="00AF0F2C" w:rsidP="00A35D9F">
                          <w:pPr>
                            <w:jc w:val="center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A35D9F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  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Telecommuting policy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F0F2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F42ACE7" wp14:editId="7C43F3A6">
                    <wp:simplePos x="0" y="0"/>
                    <wp:positionH relativeFrom="margin">
                      <wp:posOffset>-365760</wp:posOffset>
                    </wp:positionH>
                    <wp:positionV relativeFrom="page">
                      <wp:posOffset>3975100</wp:posOffset>
                    </wp:positionV>
                    <wp:extent cx="699516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9516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D41A1D" w14:textId="77777777" w:rsidR="00AF0F2C" w:rsidRPr="00AF0F2C" w:rsidRDefault="00AF0F2C" w:rsidP="00AF0F2C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AF0F2C">
                                  <w:rPr>
                                    <w:color w:val="595959" w:themeColor="text1" w:themeTint="A6"/>
                                  </w:rPr>
                                  <w:t>In order to adapt to a suddenly working-from-home workforce, Momentum Law Group has developed this fully customizable Telecommuting Policy to help our clients navigate shifting business practices. </w:t>
                                </w:r>
                              </w:p>
                              <w:p w14:paraId="09FAC39F" w14:textId="77777777" w:rsidR="00AF0F2C" w:rsidRPr="00AF0F2C" w:rsidRDefault="00AF0F2C" w:rsidP="00AF0F2C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14:paraId="742F729D" w14:textId="77777777" w:rsidR="00AF0F2C" w:rsidRPr="00AF0F2C" w:rsidRDefault="00AF0F2C" w:rsidP="00AF0F2C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AF0F2C">
                                  <w:rPr>
                                    <w:color w:val="595959" w:themeColor="text1" w:themeTint="A6"/>
                                  </w:rPr>
                                  <w:t>Simply fill-in-the-blanks and drop this document on your own letterhead and you will have updated a key part of your operations for the future of telecommuting. </w:t>
                                </w:r>
                              </w:p>
                              <w:p w14:paraId="5B4CF8A7" w14:textId="77777777" w:rsidR="00AF0F2C" w:rsidRPr="00AF0F2C" w:rsidRDefault="00AF0F2C" w:rsidP="00AF0F2C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14:paraId="32EC162E" w14:textId="77777777" w:rsidR="00AF0F2C" w:rsidRPr="00AF0F2C" w:rsidRDefault="00AF0F2C" w:rsidP="00AF0F2C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AF0F2C">
                                  <w:rPr>
                                    <w:color w:val="595959" w:themeColor="text1" w:themeTint="A6"/>
                                  </w:rPr>
                                  <w:t>With our compliments,</w:t>
                                </w:r>
                              </w:p>
                              <w:p w14:paraId="261BB1B0" w14:textId="7BE6AF15" w:rsidR="00AF0F2C" w:rsidRPr="00AF0F2C" w:rsidRDefault="00AF0F2C" w:rsidP="00AF0F2C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AF0F2C">
                                  <w:rPr>
                                    <w:color w:val="595959" w:themeColor="text1" w:themeTint="A6"/>
                                  </w:rPr>
                                  <w:t>The MLG Team</w:t>
                                </w:r>
                                <w:r w:rsidRPr="00AF0F2C">
                                  <w:rPr>
                                    <w:color w:val="595959" w:themeColor="text1" w:themeTint="A6"/>
                                  </w:rPr>
                                  <w:br/>
                                </w:r>
                                <w:r w:rsidRPr="00AF0F2C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 w:rsidRPr="00AF0F2C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connect@momentumlawyers.com</w:t>
                                    </w:r>
                                  </w:sdtContent>
                                </w:sdt>
                              </w:p>
                              <w:p w14:paraId="145FCD02" w14:textId="4FDFFC05" w:rsidR="00AF0F2C" w:rsidRDefault="00AF0F2C" w:rsidP="00AF0F2C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2F42ACE7" id="Text Box 153" o:spid="_x0000_s1028" type="#_x0000_t202" style="position:absolute;margin-left:-28.8pt;margin-top:313pt;width:550.8pt;height:79.5pt;z-index:251661312;visibility:visible;mso-wrap-style:square;mso-width-percent:0;mso-height-percent:1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" filled="f" stroked="f" strokeweight=".5pt">
                    <v:textbox style="mso-fit-shape-to-text:t" inset="126pt,0,54pt,0">
                      <w:txbxContent>
                        <w:p w14:paraId="5ED41A1D" w14:textId="77777777" w:rsidR="00AF0F2C" w:rsidRPr="00AF0F2C" w:rsidRDefault="00AF0F2C" w:rsidP="00AF0F2C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</w:rPr>
                          </w:pPr>
                          <w:r w:rsidRPr="00AF0F2C">
                            <w:rPr>
                              <w:color w:val="595959" w:themeColor="text1" w:themeTint="A6"/>
                            </w:rPr>
                            <w:t>In order to adapt to a suddenly working-from-home workforce, Momentum Law Group has developed this fully customizable Telecommuting Policy to help our clients navigate shifting business practices. </w:t>
                          </w:r>
                        </w:p>
                        <w:p w14:paraId="09FAC39F" w14:textId="77777777" w:rsidR="00AF0F2C" w:rsidRPr="00AF0F2C" w:rsidRDefault="00AF0F2C" w:rsidP="00AF0F2C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</w:rPr>
                          </w:pPr>
                        </w:p>
                        <w:p w14:paraId="742F729D" w14:textId="77777777" w:rsidR="00AF0F2C" w:rsidRPr="00AF0F2C" w:rsidRDefault="00AF0F2C" w:rsidP="00AF0F2C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</w:rPr>
                          </w:pPr>
                          <w:r w:rsidRPr="00AF0F2C">
                            <w:rPr>
                              <w:color w:val="595959" w:themeColor="text1" w:themeTint="A6"/>
                            </w:rPr>
                            <w:t>Simply fill-in-the-blanks and drop this document on your own letterhead and you will have updated a key part of your operations for the future of telecommuting. </w:t>
                          </w:r>
                        </w:p>
                        <w:p w14:paraId="5B4CF8A7" w14:textId="77777777" w:rsidR="00AF0F2C" w:rsidRPr="00AF0F2C" w:rsidRDefault="00AF0F2C" w:rsidP="00AF0F2C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</w:rPr>
                          </w:pPr>
                        </w:p>
                        <w:p w14:paraId="32EC162E" w14:textId="77777777" w:rsidR="00AF0F2C" w:rsidRPr="00AF0F2C" w:rsidRDefault="00AF0F2C" w:rsidP="00AF0F2C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</w:rPr>
                          </w:pPr>
                          <w:r w:rsidRPr="00AF0F2C">
                            <w:rPr>
                              <w:color w:val="595959" w:themeColor="text1" w:themeTint="A6"/>
                            </w:rPr>
                            <w:t>With our compliments,</w:t>
                          </w:r>
                        </w:p>
                        <w:p w14:paraId="261BB1B0" w14:textId="7BE6AF15" w:rsidR="00AF0F2C" w:rsidRPr="00AF0F2C" w:rsidRDefault="00AF0F2C" w:rsidP="00AF0F2C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</w:rPr>
                          </w:pPr>
                          <w:r w:rsidRPr="00AF0F2C">
                            <w:rPr>
                              <w:color w:val="595959" w:themeColor="text1" w:themeTint="A6"/>
                            </w:rPr>
                            <w:t>The MLG Team</w:t>
                          </w:r>
                          <w:r w:rsidRPr="00AF0F2C">
                            <w:rPr>
                              <w:color w:val="595959" w:themeColor="text1" w:themeTint="A6"/>
                            </w:rPr>
                            <w:br/>
                          </w:r>
                          <w:r w:rsidRPr="00AF0F2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Pr="00AF0F2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connect@momentumlawyers.com</w:t>
                              </w:r>
                            </w:sdtContent>
                          </w:sdt>
                        </w:p>
                        <w:p w14:paraId="145FCD02" w14:textId="4FDFFC05" w:rsidR="00AF0F2C" w:rsidRDefault="00AF0F2C" w:rsidP="00AF0F2C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AF0F2C">
            <w:rPr>
              <w:rFonts w:ascii="Arial" w:hAnsi="Arial" w:cs="Arial"/>
              <w:b/>
              <w:bCs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7E20C031" w14:textId="5B3338FD" w:rsidR="00707108" w:rsidRPr="00367907" w:rsidRDefault="00707108" w:rsidP="0070710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67907">
        <w:rPr>
          <w:rFonts w:ascii="Arial" w:hAnsi="Arial" w:cs="Arial"/>
          <w:b/>
          <w:bCs/>
        </w:rPr>
        <w:lastRenderedPageBreak/>
        <w:t>{ENTITY NAME}</w:t>
      </w:r>
    </w:p>
    <w:p w14:paraId="3ED18F66" w14:textId="4EE2CB32" w:rsidR="00707108" w:rsidRPr="00367907" w:rsidRDefault="00707108" w:rsidP="00707108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367907">
        <w:rPr>
          <w:rFonts w:ascii="Arial" w:hAnsi="Arial" w:cs="Arial"/>
          <w:i/>
          <w:iCs/>
          <w:sz w:val="18"/>
          <w:szCs w:val="18"/>
        </w:rPr>
        <w:t>a {</w:t>
      </w:r>
      <w:r w:rsidR="00097FA5" w:rsidRPr="00367907">
        <w:rPr>
          <w:rFonts w:ascii="Arial" w:hAnsi="Arial" w:cs="Arial"/>
          <w:i/>
          <w:iCs/>
          <w:sz w:val="18"/>
          <w:szCs w:val="18"/>
        </w:rPr>
        <w:t>JURISDICTION OF FORMATION</w:t>
      </w:r>
      <w:r w:rsidRPr="00367907">
        <w:rPr>
          <w:rFonts w:ascii="Arial" w:hAnsi="Arial" w:cs="Arial"/>
          <w:i/>
          <w:iCs/>
          <w:sz w:val="18"/>
          <w:szCs w:val="18"/>
        </w:rPr>
        <w:t>} {</w:t>
      </w:r>
      <w:r w:rsidR="00097FA5" w:rsidRPr="00367907">
        <w:rPr>
          <w:rFonts w:ascii="Arial" w:hAnsi="Arial" w:cs="Arial"/>
          <w:i/>
          <w:iCs/>
          <w:sz w:val="18"/>
          <w:szCs w:val="18"/>
        </w:rPr>
        <w:t>TYPE OF LEGAL ENTITY</w:t>
      </w:r>
      <w:r w:rsidRPr="00367907">
        <w:rPr>
          <w:rFonts w:ascii="Arial" w:hAnsi="Arial" w:cs="Arial"/>
          <w:i/>
          <w:iCs/>
          <w:sz w:val="18"/>
          <w:szCs w:val="18"/>
        </w:rPr>
        <w:t>}</w:t>
      </w:r>
    </w:p>
    <w:p w14:paraId="32B85A4E" w14:textId="77777777" w:rsidR="00707108" w:rsidRPr="00367907" w:rsidRDefault="00707108" w:rsidP="00707108">
      <w:pPr>
        <w:spacing w:after="0" w:line="240" w:lineRule="auto"/>
        <w:jc w:val="center"/>
        <w:rPr>
          <w:rFonts w:ascii="Arial" w:hAnsi="Arial" w:cs="Arial"/>
        </w:rPr>
      </w:pPr>
    </w:p>
    <w:p w14:paraId="4CC8E7C5" w14:textId="46E64737" w:rsidR="004A447F" w:rsidRPr="00367907" w:rsidRDefault="00507FBC" w:rsidP="0070710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67907">
        <w:rPr>
          <w:rFonts w:ascii="Arial" w:hAnsi="Arial" w:cs="Arial"/>
          <w:b/>
          <w:bCs/>
          <w:u w:val="single"/>
        </w:rPr>
        <w:t xml:space="preserve">TELECOMMUTING </w:t>
      </w:r>
      <w:r w:rsidR="00707108" w:rsidRPr="00367907">
        <w:rPr>
          <w:rFonts w:ascii="Arial" w:hAnsi="Arial" w:cs="Arial"/>
          <w:b/>
          <w:bCs/>
          <w:u w:val="single"/>
        </w:rPr>
        <w:t>POLICY</w:t>
      </w:r>
    </w:p>
    <w:p w14:paraId="278C8177" w14:textId="544F8241" w:rsidR="00707108" w:rsidRPr="00367907" w:rsidRDefault="00707108" w:rsidP="00707108">
      <w:pPr>
        <w:spacing w:after="0" w:line="240" w:lineRule="auto"/>
        <w:rPr>
          <w:rFonts w:ascii="Arial" w:hAnsi="Arial" w:cs="Arial"/>
          <w:b/>
          <w:bCs/>
        </w:rPr>
      </w:pPr>
    </w:p>
    <w:p w14:paraId="390DA947" w14:textId="5BAB5BA3" w:rsidR="00707108" w:rsidRPr="00367907" w:rsidRDefault="00507FBC" w:rsidP="006723B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67907">
        <w:rPr>
          <w:rFonts w:ascii="Arial" w:hAnsi="Arial" w:cs="Arial"/>
        </w:rPr>
        <w:t xml:space="preserve">{ENTITY NAME} (“{NICKNAME}”) believes that telecommuting </w:t>
      </w:r>
      <w:r w:rsidR="00EB0B55" w:rsidRPr="00367907">
        <w:rPr>
          <w:rFonts w:ascii="Arial" w:hAnsi="Arial" w:cs="Arial"/>
        </w:rPr>
        <w:t>may</w:t>
      </w:r>
      <w:r w:rsidR="000E3D49" w:rsidRPr="00367907">
        <w:rPr>
          <w:rFonts w:ascii="Arial" w:hAnsi="Arial" w:cs="Arial"/>
        </w:rPr>
        <w:t xml:space="preserve">, under certain circumstances, </w:t>
      </w:r>
      <w:r w:rsidR="00EB0B55" w:rsidRPr="00367907">
        <w:rPr>
          <w:rFonts w:ascii="Arial" w:hAnsi="Arial" w:cs="Arial"/>
        </w:rPr>
        <w:t xml:space="preserve">be </w:t>
      </w:r>
      <w:r w:rsidR="000E3D49" w:rsidRPr="00367907">
        <w:rPr>
          <w:rFonts w:ascii="Arial" w:hAnsi="Arial" w:cs="Arial"/>
        </w:rPr>
        <w:t xml:space="preserve">a good option for our employees </w:t>
      </w:r>
      <w:r w:rsidRPr="00367907">
        <w:rPr>
          <w:rFonts w:ascii="Arial" w:hAnsi="Arial" w:cs="Arial"/>
        </w:rPr>
        <w:t>when working onsite isn’t practical</w:t>
      </w:r>
      <w:r w:rsidR="00181F81">
        <w:rPr>
          <w:rFonts w:ascii="Arial" w:hAnsi="Arial" w:cs="Arial"/>
        </w:rPr>
        <w:t xml:space="preserve">, </w:t>
      </w:r>
      <w:r w:rsidR="000E3D49" w:rsidRPr="00367907">
        <w:rPr>
          <w:rFonts w:ascii="Arial" w:hAnsi="Arial" w:cs="Arial"/>
        </w:rPr>
        <w:t>necessary</w:t>
      </w:r>
      <w:r w:rsidR="00181F81">
        <w:rPr>
          <w:rFonts w:ascii="Arial" w:hAnsi="Arial" w:cs="Arial"/>
        </w:rPr>
        <w:t>, or possible</w:t>
      </w:r>
      <w:r w:rsidRPr="00367907">
        <w:rPr>
          <w:rFonts w:ascii="Arial" w:hAnsi="Arial" w:cs="Arial"/>
        </w:rPr>
        <w:t xml:space="preserve">.  This Telecommuting Policy (the “Policy”) </w:t>
      </w:r>
      <w:r w:rsidR="000E3D49" w:rsidRPr="00367907">
        <w:rPr>
          <w:rFonts w:ascii="Arial" w:hAnsi="Arial" w:cs="Arial"/>
        </w:rPr>
        <w:t xml:space="preserve">covers the general guidelines regarding working outside of </w:t>
      </w:r>
      <w:r w:rsidR="00EB0B55" w:rsidRPr="00367907">
        <w:rPr>
          <w:rFonts w:ascii="Arial" w:hAnsi="Arial" w:cs="Arial"/>
        </w:rPr>
        <w:t xml:space="preserve">our {office}{store}{location} </w:t>
      </w:r>
      <w:r w:rsidR="000E3D49" w:rsidRPr="00367907">
        <w:rPr>
          <w:rFonts w:ascii="Arial" w:hAnsi="Arial" w:cs="Arial"/>
        </w:rPr>
        <w:t>(whether at home, a coffee shop or elsewhere</w:t>
      </w:r>
      <w:r w:rsidR="00EB0B55" w:rsidRPr="00367907">
        <w:rPr>
          <w:rFonts w:ascii="Arial" w:hAnsi="Arial" w:cs="Arial"/>
        </w:rPr>
        <w:t>)</w:t>
      </w:r>
      <w:r w:rsidR="000E3D49" w:rsidRPr="00367907">
        <w:rPr>
          <w:rFonts w:ascii="Arial" w:hAnsi="Arial" w:cs="Arial"/>
        </w:rPr>
        <w:t xml:space="preserve">. </w:t>
      </w:r>
      <w:r w:rsidR="00EB0B55" w:rsidRPr="00367907">
        <w:rPr>
          <w:rFonts w:ascii="Arial" w:hAnsi="Arial" w:cs="Arial"/>
        </w:rPr>
        <w:t xml:space="preserve">Please note, however, that the </w:t>
      </w:r>
      <w:r w:rsidR="000E3D49" w:rsidRPr="00367907">
        <w:rPr>
          <w:rFonts w:ascii="Arial" w:hAnsi="Arial" w:cs="Arial"/>
        </w:rPr>
        <w:t>Policy cannot and does not address every possible situation</w:t>
      </w:r>
      <w:r w:rsidR="00DF2289" w:rsidRPr="00367907">
        <w:rPr>
          <w:rFonts w:ascii="Arial" w:hAnsi="Arial" w:cs="Arial"/>
        </w:rPr>
        <w:t xml:space="preserve"> or question</w:t>
      </w:r>
      <w:r w:rsidR="000E3D49" w:rsidRPr="00367907">
        <w:rPr>
          <w:rFonts w:ascii="Arial" w:hAnsi="Arial" w:cs="Arial"/>
        </w:rPr>
        <w:t xml:space="preserve"> and </w:t>
      </w:r>
      <w:r w:rsidR="00DF2289" w:rsidRPr="00367907">
        <w:rPr>
          <w:rFonts w:ascii="Arial" w:hAnsi="Arial" w:cs="Arial"/>
        </w:rPr>
        <w:t xml:space="preserve">your </w:t>
      </w:r>
      <w:r w:rsidR="000E3D49" w:rsidRPr="00367907">
        <w:rPr>
          <w:rFonts w:ascii="Arial" w:hAnsi="Arial" w:cs="Arial"/>
        </w:rPr>
        <w:t xml:space="preserve">receipt of this Policy isn’t {NICKNAME}’s consent that </w:t>
      </w:r>
      <w:r w:rsidR="00DF2289" w:rsidRPr="00367907">
        <w:rPr>
          <w:rFonts w:ascii="Arial" w:hAnsi="Arial" w:cs="Arial"/>
        </w:rPr>
        <w:t xml:space="preserve">you </w:t>
      </w:r>
      <w:r w:rsidR="000E3D49" w:rsidRPr="00367907">
        <w:rPr>
          <w:rFonts w:ascii="Arial" w:hAnsi="Arial" w:cs="Arial"/>
        </w:rPr>
        <w:t>may work remotely</w:t>
      </w:r>
      <w:r w:rsidR="00DF2289" w:rsidRPr="00367907">
        <w:rPr>
          <w:rFonts w:ascii="Arial" w:hAnsi="Arial" w:cs="Arial"/>
        </w:rPr>
        <w:t>.</w:t>
      </w:r>
    </w:p>
    <w:p w14:paraId="6FAA89DF" w14:textId="77777777" w:rsidR="006723B2" w:rsidRPr="00367907" w:rsidRDefault="006723B2" w:rsidP="006723B2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799586DE" w14:textId="2B20F367" w:rsidR="005367D6" w:rsidRPr="00367907" w:rsidRDefault="006723B2" w:rsidP="004D2C07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367907">
        <w:rPr>
          <w:rFonts w:ascii="Arial" w:hAnsi="Arial" w:cs="Arial"/>
          <w:i/>
          <w:iCs/>
        </w:rPr>
        <w:t>Overview</w:t>
      </w:r>
    </w:p>
    <w:p w14:paraId="2D48C84B" w14:textId="600449E6" w:rsidR="005367D6" w:rsidRPr="00367907" w:rsidRDefault="005367D6" w:rsidP="00707108">
      <w:pPr>
        <w:spacing w:after="0" w:line="240" w:lineRule="auto"/>
        <w:jc w:val="both"/>
        <w:rPr>
          <w:rFonts w:ascii="Arial" w:hAnsi="Arial" w:cs="Arial"/>
        </w:rPr>
      </w:pPr>
    </w:p>
    <w:p w14:paraId="7832D37C" w14:textId="5EABF781" w:rsidR="00707108" w:rsidRPr="00367907" w:rsidRDefault="005367D6" w:rsidP="00772B9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67907">
        <w:rPr>
          <w:rFonts w:ascii="Arial" w:hAnsi="Arial" w:cs="Arial"/>
        </w:rPr>
        <w:t xml:space="preserve">The implementation and use of this Policy </w:t>
      </w:r>
      <w:proofErr w:type="gramStart"/>
      <w:r w:rsidRPr="00367907">
        <w:rPr>
          <w:rFonts w:ascii="Arial" w:hAnsi="Arial" w:cs="Arial"/>
        </w:rPr>
        <w:t>does</w:t>
      </w:r>
      <w:proofErr w:type="gramEnd"/>
      <w:r w:rsidRPr="00367907">
        <w:rPr>
          <w:rFonts w:ascii="Arial" w:hAnsi="Arial" w:cs="Arial"/>
        </w:rPr>
        <w:t xml:space="preserve"> not change the conditions of employment or required compliance with policies and, to the extent applicable, all of {NICKNAME}’s policies, rules, and practices shall apply to any work performed </w:t>
      </w:r>
      <w:r w:rsidR="00EB0B55" w:rsidRPr="00367907">
        <w:rPr>
          <w:rFonts w:ascii="Arial" w:hAnsi="Arial" w:cs="Arial"/>
        </w:rPr>
        <w:t>offsite</w:t>
      </w:r>
      <w:r w:rsidRPr="00367907">
        <w:rPr>
          <w:rFonts w:ascii="Arial" w:hAnsi="Arial" w:cs="Arial"/>
        </w:rPr>
        <w:t>.</w:t>
      </w:r>
      <w:r w:rsidR="004D2C07" w:rsidRPr="00367907">
        <w:rPr>
          <w:rFonts w:ascii="Arial" w:hAnsi="Arial" w:cs="Arial"/>
        </w:rPr>
        <w:t xml:space="preserve">  </w:t>
      </w:r>
      <w:r w:rsidR="00EB0B55" w:rsidRPr="00367907">
        <w:rPr>
          <w:rFonts w:ascii="Arial" w:hAnsi="Arial" w:cs="Arial"/>
        </w:rPr>
        <w:t xml:space="preserve">In addition to {NICKNAME}’s other policies or agreements in place with </w:t>
      </w:r>
      <w:r w:rsidR="00DF2289" w:rsidRPr="00367907">
        <w:rPr>
          <w:rFonts w:ascii="Arial" w:hAnsi="Arial" w:cs="Arial"/>
        </w:rPr>
        <w:t>you</w:t>
      </w:r>
      <w:r w:rsidR="00EB0B55" w:rsidRPr="00367907">
        <w:rPr>
          <w:rFonts w:ascii="Arial" w:hAnsi="Arial" w:cs="Arial"/>
        </w:rPr>
        <w:t>, t</w:t>
      </w:r>
      <w:r w:rsidR="004D2C07" w:rsidRPr="00367907">
        <w:rPr>
          <w:rFonts w:ascii="Arial" w:hAnsi="Arial" w:cs="Arial"/>
        </w:rPr>
        <w:t xml:space="preserve">he following terms and conditions shall apply to </w:t>
      </w:r>
      <w:r w:rsidR="00772B9A" w:rsidRPr="00367907">
        <w:rPr>
          <w:rFonts w:ascii="Arial" w:hAnsi="Arial" w:cs="Arial"/>
        </w:rPr>
        <w:t xml:space="preserve">the </w:t>
      </w:r>
      <w:r w:rsidR="004D2C07" w:rsidRPr="00367907">
        <w:rPr>
          <w:rFonts w:ascii="Arial" w:hAnsi="Arial" w:cs="Arial"/>
        </w:rPr>
        <w:t>remote work</w:t>
      </w:r>
      <w:r w:rsidR="00772B9A" w:rsidRPr="00367907">
        <w:rPr>
          <w:rFonts w:ascii="Arial" w:hAnsi="Arial" w:cs="Arial"/>
        </w:rPr>
        <w:t xml:space="preserve"> arrangement between </w:t>
      </w:r>
      <w:r w:rsidR="00DF2289" w:rsidRPr="00367907">
        <w:rPr>
          <w:rFonts w:ascii="Arial" w:hAnsi="Arial" w:cs="Arial"/>
        </w:rPr>
        <w:t>us</w:t>
      </w:r>
      <w:r w:rsidR="004D2C07" w:rsidRPr="00367907">
        <w:rPr>
          <w:rFonts w:ascii="Arial" w:hAnsi="Arial" w:cs="Arial"/>
        </w:rPr>
        <w:t>:</w:t>
      </w:r>
    </w:p>
    <w:p w14:paraId="54B0410C" w14:textId="2A269368" w:rsidR="004D2C07" w:rsidRPr="00367907" w:rsidRDefault="004D2C07" w:rsidP="00707108">
      <w:pPr>
        <w:spacing w:after="0" w:line="240" w:lineRule="auto"/>
        <w:jc w:val="both"/>
        <w:rPr>
          <w:rFonts w:ascii="Arial" w:hAnsi="Arial" w:cs="Arial"/>
        </w:rPr>
      </w:pPr>
    </w:p>
    <w:p w14:paraId="24F1C038" w14:textId="20FF80DF" w:rsidR="006723B2" w:rsidRPr="00367907" w:rsidRDefault="006723B2" w:rsidP="006723B2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367907">
        <w:rPr>
          <w:rFonts w:ascii="Arial" w:hAnsi="Arial" w:cs="Arial"/>
          <w:i/>
          <w:iCs/>
        </w:rPr>
        <w:t>Details</w:t>
      </w:r>
    </w:p>
    <w:p w14:paraId="04FFB62B" w14:textId="77777777" w:rsidR="006723B2" w:rsidRPr="00367907" w:rsidRDefault="006723B2" w:rsidP="00707108">
      <w:pPr>
        <w:spacing w:after="0" w:line="240" w:lineRule="auto"/>
        <w:jc w:val="both"/>
        <w:rPr>
          <w:rFonts w:ascii="Arial" w:hAnsi="Arial" w:cs="Arial"/>
        </w:rPr>
      </w:pPr>
    </w:p>
    <w:p w14:paraId="60C2A6B6" w14:textId="37BDDC12" w:rsidR="005367D6" w:rsidRPr="00367907" w:rsidRDefault="004D2C07" w:rsidP="00E921C5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b/>
          <w:bCs/>
        </w:rPr>
      </w:pPr>
      <w:r w:rsidRPr="00367907">
        <w:rPr>
          <w:rFonts w:ascii="Arial" w:hAnsi="Arial" w:cs="Arial"/>
          <w:b/>
          <w:bCs/>
          <w:u w:val="single"/>
        </w:rPr>
        <w:t>Eligibility</w:t>
      </w:r>
      <w:r w:rsidRPr="00367907">
        <w:rPr>
          <w:rFonts w:ascii="Arial" w:hAnsi="Arial" w:cs="Arial"/>
          <w:b/>
          <w:bCs/>
        </w:rPr>
        <w:t xml:space="preserve">.  </w:t>
      </w:r>
      <w:r w:rsidR="005367D6" w:rsidRPr="00367907">
        <w:rPr>
          <w:rFonts w:ascii="Arial" w:hAnsi="Arial" w:cs="Arial"/>
        </w:rPr>
        <w:t xml:space="preserve">In order to be eligible to </w:t>
      </w:r>
      <w:r w:rsidR="00CA10A2">
        <w:rPr>
          <w:rFonts w:ascii="Arial" w:hAnsi="Arial" w:cs="Arial"/>
        </w:rPr>
        <w:t>telecommute</w:t>
      </w:r>
      <w:r w:rsidR="005367D6" w:rsidRPr="00367907">
        <w:rPr>
          <w:rFonts w:ascii="Arial" w:hAnsi="Arial" w:cs="Arial"/>
        </w:rPr>
        <w:t xml:space="preserve">, </w:t>
      </w:r>
      <w:r w:rsidR="00DF2289" w:rsidRPr="00367907">
        <w:rPr>
          <w:rFonts w:ascii="Arial" w:hAnsi="Arial" w:cs="Arial"/>
        </w:rPr>
        <w:t xml:space="preserve">of course, you </w:t>
      </w:r>
      <w:r w:rsidR="005367D6" w:rsidRPr="00367907">
        <w:rPr>
          <w:rFonts w:ascii="Arial" w:hAnsi="Arial" w:cs="Arial"/>
        </w:rPr>
        <w:t xml:space="preserve">must have the capability of performing </w:t>
      </w:r>
      <w:r w:rsidR="00546548" w:rsidRPr="00367907">
        <w:rPr>
          <w:rFonts w:ascii="Arial" w:hAnsi="Arial" w:cs="Arial"/>
        </w:rPr>
        <w:t>the</w:t>
      </w:r>
      <w:r w:rsidR="005367D6" w:rsidRPr="00367907">
        <w:rPr>
          <w:rFonts w:ascii="Arial" w:hAnsi="Arial" w:cs="Arial"/>
        </w:rPr>
        <w:t xml:space="preserve"> tasks and work that </w:t>
      </w:r>
      <w:r w:rsidR="00DF2289" w:rsidRPr="00367907">
        <w:rPr>
          <w:rFonts w:ascii="Arial" w:hAnsi="Arial" w:cs="Arial"/>
        </w:rPr>
        <w:t>you are</w:t>
      </w:r>
      <w:r w:rsidR="00CA10A2">
        <w:rPr>
          <w:rFonts w:ascii="Arial" w:hAnsi="Arial" w:cs="Arial"/>
        </w:rPr>
        <w:t xml:space="preserve"> normally</w:t>
      </w:r>
      <w:r w:rsidR="00DF2289" w:rsidRPr="00367907">
        <w:rPr>
          <w:rFonts w:ascii="Arial" w:hAnsi="Arial" w:cs="Arial"/>
        </w:rPr>
        <w:t xml:space="preserve"> </w:t>
      </w:r>
      <w:r w:rsidR="005367D6" w:rsidRPr="00367907">
        <w:rPr>
          <w:rFonts w:ascii="Arial" w:hAnsi="Arial" w:cs="Arial"/>
        </w:rPr>
        <w:t xml:space="preserve">responsible for while at </w:t>
      </w:r>
      <w:r w:rsidR="00DF2289" w:rsidRPr="00367907">
        <w:rPr>
          <w:rFonts w:ascii="Arial" w:hAnsi="Arial" w:cs="Arial"/>
        </w:rPr>
        <w:t xml:space="preserve">your </w:t>
      </w:r>
      <w:r w:rsidR="00CA10A2">
        <w:rPr>
          <w:rFonts w:ascii="Arial" w:hAnsi="Arial" w:cs="Arial"/>
        </w:rPr>
        <w:t>regular</w:t>
      </w:r>
      <w:r w:rsidR="00CA10A2" w:rsidRPr="00367907">
        <w:rPr>
          <w:rFonts w:ascii="Arial" w:hAnsi="Arial" w:cs="Arial"/>
        </w:rPr>
        <w:t xml:space="preserve"> </w:t>
      </w:r>
      <w:r w:rsidR="00E921C5" w:rsidRPr="00367907">
        <w:rPr>
          <w:rFonts w:ascii="Arial" w:hAnsi="Arial" w:cs="Arial"/>
        </w:rPr>
        <w:t>work site</w:t>
      </w:r>
      <w:r w:rsidR="00CA10A2">
        <w:rPr>
          <w:rFonts w:ascii="Arial" w:hAnsi="Arial" w:cs="Arial"/>
        </w:rPr>
        <w:t xml:space="preserve"> (office, store, etc.)</w:t>
      </w:r>
      <w:r w:rsidR="00E921C5" w:rsidRPr="00367907">
        <w:rPr>
          <w:rFonts w:ascii="Arial" w:hAnsi="Arial" w:cs="Arial"/>
        </w:rPr>
        <w:t xml:space="preserve"> (the “Work Site”)</w:t>
      </w:r>
      <w:r w:rsidR="005367D6" w:rsidRPr="00367907">
        <w:rPr>
          <w:rFonts w:ascii="Arial" w:hAnsi="Arial" w:cs="Arial"/>
        </w:rPr>
        <w:t xml:space="preserve"> </w:t>
      </w:r>
      <w:r w:rsidR="00DF2289" w:rsidRPr="00367907">
        <w:rPr>
          <w:rFonts w:ascii="Arial" w:hAnsi="Arial" w:cs="Arial"/>
        </w:rPr>
        <w:t>when you are offsite</w:t>
      </w:r>
      <w:r w:rsidR="005367D6" w:rsidRPr="00367907">
        <w:rPr>
          <w:rFonts w:ascii="Arial" w:hAnsi="Arial" w:cs="Arial"/>
        </w:rPr>
        <w:t xml:space="preserve">.  </w:t>
      </w:r>
      <w:r w:rsidR="00E921C5" w:rsidRPr="00367907">
        <w:rPr>
          <w:rFonts w:ascii="Arial" w:hAnsi="Arial" w:cs="Arial"/>
        </w:rPr>
        <w:t xml:space="preserve">Accordingly, </w:t>
      </w:r>
      <w:r w:rsidR="007B3E6E">
        <w:rPr>
          <w:rFonts w:ascii="Arial" w:hAnsi="Arial" w:cs="Arial"/>
        </w:rPr>
        <w:t>you</w:t>
      </w:r>
      <w:r w:rsidR="00E921C5" w:rsidRPr="00367907">
        <w:rPr>
          <w:rFonts w:ascii="Arial" w:hAnsi="Arial" w:cs="Arial"/>
        </w:rPr>
        <w:t xml:space="preserve"> must possess the appropriate equipment, either personally or as provided by {NICKNAME}, to allow </w:t>
      </w:r>
      <w:r w:rsidR="00DF2289" w:rsidRPr="00367907">
        <w:rPr>
          <w:rFonts w:ascii="Arial" w:hAnsi="Arial" w:cs="Arial"/>
        </w:rPr>
        <w:t xml:space="preserve">your </w:t>
      </w:r>
      <w:r w:rsidR="00E921C5" w:rsidRPr="00367907">
        <w:rPr>
          <w:rFonts w:ascii="Arial" w:hAnsi="Arial" w:cs="Arial"/>
        </w:rPr>
        <w:t xml:space="preserve">job to be performed </w:t>
      </w:r>
      <w:r w:rsidR="00F0707A">
        <w:rPr>
          <w:rFonts w:ascii="Arial" w:hAnsi="Arial" w:cs="Arial"/>
        </w:rPr>
        <w:t>remotely</w:t>
      </w:r>
      <w:r w:rsidR="00E921C5" w:rsidRPr="00367907">
        <w:rPr>
          <w:rFonts w:ascii="Arial" w:hAnsi="Arial" w:cs="Arial"/>
        </w:rPr>
        <w:t>.</w:t>
      </w:r>
    </w:p>
    <w:p w14:paraId="264DF23C" w14:textId="77777777" w:rsidR="004D2C07" w:rsidRPr="00367907" w:rsidRDefault="004D2C07" w:rsidP="004D2C0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2D2E268" w14:textId="7E6DD929" w:rsidR="00130704" w:rsidRPr="00367907" w:rsidRDefault="00772B9A" w:rsidP="00130704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367907">
        <w:rPr>
          <w:rFonts w:ascii="Arial" w:hAnsi="Arial" w:cs="Arial"/>
          <w:b/>
          <w:bCs/>
          <w:u w:val="single"/>
        </w:rPr>
        <w:t>Other Policies</w:t>
      </w:r>
      <w:r w:rsidRPr="00367907">
        <w:rPr>
          <w:rFonts w:ascii="Arial" w:hAnsi="Arial" w:cs="Arial"/>
          <w:b/>
          <w:bCs/>
        </w:rPr>
        <w:t>.</w:t>
      </w:r>
      <w:r w:rsidRPr="00367907">
        <w:rPr>
          <w:rFonts w:ascii="Arial" w:hAnsi="Arial" w:cs="Arial"/>
        </w:rPr>
        <w:t xml:space="preserve">  </w:t>
      </w:r>
      <w:r w:rsidR="00DF2289" w:rsidRPr="00367907">
        <w:rPr>
          <w:rFonts w:ascii="Arial" w:hAnsi="Arial" w:cs="Arial"/>
        </w:rPr>
        <w:t xml:space="preserve">You agree to continue to abide by </w:t>
      </w:r>
      <w:r w:rsidR="00E921C5" w:rsidRPr="00367907">
        <w:rPr>
          <w:rFonts w:ascii="Arial" w:hAnsi="Arial" w:cs="Arial"/>
        </w:rPr>
        <w:t xml:space="preserve">all applicable </w:t>
      </w:r>
      <w:r w:rsidRPr="00367907">
        <w:rPr>
          <w:rFonts w:ascii="Arial" w:hAnsi="Arial" w:cs="Arial"/>
        </w:rPr>
        <w:t xml:space="preserve">{NICKNAME} </w:t>
      </w:r>
      <w:r w:rsidR="00130704" w:rsidRPr="00367907">
        <w:rPr>
          <w:rFonts w:ascii="Arial" w:hAnsi="Arial" w:cs="Arial"/>
        </w:rPr>
        <w:t>i</w:t>
      </w:r>
      <w:r w:rsidRPr="00367907">
        <w:rPr>
          <w:rFonts w:ascii="Arial" w:hAnsi="Arial" w:cs="Arial"/>
        </w:rPr>
        <w:t xml:space="preserve">nformation </w:t>
      </w:r>
      <w:r w:rsidR="00130704" w:rsidRPr="00367907">
        <w:rPr>
          <w:rFonts w:ascii="Arial" w:hAnsi="Arial" w:cs="Arial"/>
        </w:rPr>
        <w:t>t</w:t>
      </w:r>
      <w:r w:rsidRPr="00367907">
        <w:rPr>
          <w:rFonts w:ascii="Arial" w:hAnsi="Arial" w:cs="Arial"/>
        </w:rPr>
        <w:t>echnology</w:t>
      </w:r>
      <w:r w:rsidR="00E921C5" w:rsidRPr="00367907">
        <w:rPr>
          <w:rFonts w:ascii="Arial" w:hAnsi="Arial" w:cs="Arial"/>
        </w:rPr>
        <w:t xml:space="preserve">, </w:t>
      </w:r>
      <w:r w:rsidR="00130704" w:rsidRPr="00367907">
        <w:rPr>
          <w:rFonts w:ascii="Arial" w:hAnsi="Arial" w:cs="Arial"/>
        </w:rPr>
        <w:t>s</w:t>
      </w:r>
      <w:r w:rsidR="00E921C5" w:rsidRPr="00367907">
        <w:rPr>
          <w:rFonts w:ascii="Arial" w:hAnsi="Arial" w:cs="Arial"/>
        </w:rPr>
        <w:t xml:space="preserve">ecurity, </w:t>
      </w:r>
      <w:r w:rsidR="00130704" w:rsidRPr="00367907">
        <w:rPr>
          <w:rFonts w:ascii="Arial" w:hAnsi="Arial" w:cs="Arial"/>
        </w:rPr>
        <w:t>p</w:t>
      </w:r>
      <w:r w:rsidR="00E921C5" w:rsidRPr="00367907">
        <w:rPr>
          <w:rFonts w:ascii="Arial" w:hAnsi="Arial" w:cs="Arial"/>
        </w:rPr>
        <w:t>rivacy</w:t>
      </w:r>
      <w:r w:rsidRPr="00367907">
        <w:rPr>
          <w:rFonts w:ascii="Arial" w:hAnsi="Arial" w:cs="Arial"/>
        </w:rPr>
        <w:t>,</w:t>
      </w:r>
      <w:r w:rsidR="00E921C5" w:rsidRPr="00367907">
        <w:rPr>
          <w:rFonts w:ascii="Arial" w:hAnsi="Arial" w:cs="Arial"/>
        </w:rPr>
        <w:t xml:space="preserve"> </w:t>
      </w:r>
      <w:r w:rsidR="00130704" w:rsidRPr="00367907">
        <w:rPr>
          <w:rFonts w:ascii="Arial" w:hAnsi="Arial" w:cs="Arial"/>
        </w:rPr>
        <w:t>c</w:t>
      </w:r>
      <w:r w:rsidR="00E921C5" w:rsidRPr="00367907">
        <w:rPr>
          <w:rFonts w:ascii="Arial" w:hAnsi="Arial" w:cs="Arial"/>
        </w:rPr>
        <w:t>onfidentiality</w:t>
      </w:r>
      <w:r w:rsidR="00130704" w:rsidRPr="00367907">
        <w:rPr>
          <w:rFonts w:ascii="Arial" w:hAnsi="Arial" w:cs="Arial"/>
        </w:rPr>
        <w:t>, computer software, license, copyright, and computer virus protection</w:t>
      </w:r>
      <w:r w:rsidR="00E921C5" w:rsidRPr="00367907">
        <w:rPr>
          <w:rFonts w:ascii="Arial" w:hAnsi="Arial" w:cs="Arial"/>
        </w:rPr>
        <w:t xml:space="preserve"> policies and procedures</w:t>
      </w:r>
      <w:r w:rsidRPr="00367907">
        <w:rPr>
          <w:rFonts w:ascii="Arial" w:hAnsi="Arial" w:cs="Arial"/>
        </w:rPr>
        <w:t>.</w:t>
      </w:r>
    </w:p>
    <w:p w14:paraId="1FACEA98" w14:textId="77777777" w:rsidR="00130704" w:rsidRPr="00367907" w:rsidRDefault="00130704" w:rsidP="00130704">
      <w:pPr>
        <w:spacing w:after="0" w:line="240" w:lineRule="auto"/>
        <w:jc w:val="both"/>
        <w:rPr>
          <w:rFonts w:ascii="Arial" w:hAnsi="Arial" w:cs="Arial"/>
        </w:rPr>
      </w:pPr>
    </w:p>
    <w:p w14:paraId="063613D5" w14:textId="2A8B8890" w:rsidR="00E921C5" w:rsidRPr="00367907" w:rsidRDefault="00DF2289" w:rsidP="00772B9A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367907">
        <w:rPr>
          <w:rFonts w:ascii="Arial" w:hAnsi="Arial" w:cs="Arial"/>
          <w:b/>
          <w:bCs/>
          <w:u w:val="single"/>
        </w:rPr>
        <w:t>Schedule</w:t>
      </w:r>
      <w:r w:rsidR="00772B9A" w:rsidRPr="00367907">
        <w:rPr>
          <w:rFonts w:ascii="Arial" w:hAnsi="Arial" w:cs="Arial"/>
          <w:b/>
          <w:bCs/>
        </w:rPr>
        <w:t xml:space="preserve">. </w:t>
      </w:r>
      <w:r w:rsidR="00772B9A" w:rsidRPr="00367907">
        <w:rPr>
          <w:rFonts w:ascii="Arial" w:hAnsi="Arial" w:cs="Arial"/>
        </w:rPr>
        <w:t xml:space="preserve"> </w:t>
      </w:r>
      <w:r w:rsidRPr="00367907">
        <w:rPr>
          <w:rFonts w:ascii="Arial" w:hAnsi="Arial" w:cs="Arial"/>
        </w:rPr>
        <w:t xml:space="preserve">If you are an exempt employee, we ask that you get your work done </w:t>
      </w:r>
      <w:r w:rsidR="00B64C99" w:rsidRPr="00367907">
        <w:rPr>
          <w:rFonts w:ascii="Arial" w:hAnsi="Arial" w:cs="Arial"/>
        </w:rPr>
        <w:t xml:space="preserve">in a manner that works well for both you and your team.  If you are a non-exempt employee, you </w:t>
      </w:r>
      <w:r w:rsidRPr="00367907">
        <w:rPr>
          <w:rFonts w:ascii="Arial" w:hAnsi="Arial" w:cs="Arial"/>
        </w:rPr>
        <w:t xml:space="preserve">agree that you will </w:t>
      </w:r>
      <w:r w:rsidR="006F4AB0">
        <w:rPr>
          <w:rFonts w:ascii="Arial" w:hAnsi="Arial" w:cs="Arial"/>
        </w:rPr>
        <w:t xml:space="preserve">work </w:t>
      </w:r>
      <w:r w:rsidRPr="00367907">
        <w:rPr>
          <w:rFonts w:ascii="Arial" w:hAnsi="Arial" w:cs="Arial"/>
        </w:rPr>
        <w:t xml:space="preserve">the same number of hours </w:t>
      </w:r>
      <w:r w:rsidR="00B64C99" w:rsidRPr="00367907">
        <w:rPr>
          <w:rFonts w:ascii="Arial" w:hAnsi="Arial" w:cs="Arial"/>
        </w:rPr>
        <w:t xml:space="preserve">as you would have otherwise have been scheduled, i.e., you </w:t>
      </w:r>
      <w:r w:rsidR="0080530C" w:rsidRPr="00367907">
        <w:rPr>
          <w:rFonts w:ascii="Arial" w:hAnsi="Arial" w:cs="Arial"/>
        </w:rPr>
        <w:t xml:space="preserve">will not work in excess of the prescheduled </w:t>
      </w:r>
      <w:r w:rsidR="00772B9A" w:rsidRPr="00367907">
        <w:rPr>
          <w:rFonts w:ascii="Arial" w:hAnsi="Arial" w:cs="Arial"/>
        </w:rPr>
        <w:t xml:space="preserve">number of hours assigned to </w:t>
      </w:r>
      <w:r w:rsidR="00B64C99" w:rsidRPr="00367907">
        <w:rPr>
          <w:rFonts w:ascii="Arial" w:hAnsi="Arial" w:cs="Arial"/>
        </w:rPr>
        <w:t>you,</w:t>
      </w:r>
      <w:r w:rsidR="00772B9A" w:rsidRPr="00367907">
        <w:rPr>
          <w:rFonts w:ascii="Arial" w:hAnsi="Arial" w:cs="Arial"/>
        </w:rPr>
        <w:t xml:space="preserve"> </w:t>
      </w:r>
      <w:r w:rsidR="0080530C" w:rsidRPr="00367907">
        <w:rPr>
          <w:rFonts w:ascii="Arial" w:hAnsi="Arial" w:cs="Arial"/>
        </w:rPr>
        <w:t xml:space="preserve">unless </w:t>
      </w:r>
      <w:r w:rsidR="00B64C99" w:rsidRPr="00367907">
        <w:rPr>
          <w:rFonts w:ascii="Arial" w:hAnsi="Arial" w:cs="Arial"/>
        </w:rPr>
        <w:t xml:space="preserve">you </w:t>
      </w:r>
      <w:r w:rsidR="0080530C" w:rsidRPr="00367907">
        <w:rPr>
          <w:rFonts w:ascii="Arial" w:hAnsi="Arial" w:cs="Arial"/>
        </w:rPr>
        <w:t xml:space="preserve">receive permission from </w:t>
      </w:r>
      <w:r w:rsidR="00772B9A" w:rsidRPr="00367907">
        <w:rPr>
          <w:rFonts w:ascii="Arial" w:hAnsi="Arial" w:cs="Arial"/>
        </w:rPr>
        <w:t>{NICKNAME}</w:t>
      </w:r>
      <w:r w:rsidR="0080530C" w:rsidRPr="00367907">
        <w:rPr>
          <w:rFonts w:ascii="Arial" w:hAnsi="Arial" w:cs="Arial"/>
        </w:rPr>
        <w:t>.</w:t>
      </w:r>
      <w:r w:rsidR="00772B9A" w:rsidRPr="00367907">
        <w:rPr>
          <w:rFonts w:ascii="Arial" w:hAnsi="Arial" w:cs="Arial"/>
        </w:rPr>
        <w:t xml:space="preserve"> </w:t>
      </w:r>
      <w:r w:rsidR="0080530C" w:rsidRPr="00367907">
        <w:rPr>
          <w:rFonts w:ascii="Arial" w:hAnsi="Arial" w:cs="Arial"/>
        </w:rPr>
        <w:t xml:space="preserve"> </w:t>
      </w:r>
      <w:r w:rsidR="00B64C99" w:rsidRPr="00367907">
        <w:rPr>
          <w:rFonts w:ascii="Arial" w:hAnsi="Arial" w:cs="Arial"/>
        </w:rPr>
        <w:t>Please note that your f</w:t>
      </w:r>
      <w:r w:rsidR="0080530C" w:rsidRPr="00367907">
        <w:rPr>
          <w:rFonts w:ascii="Arial" w:hAnsi="Arial" w:cs="Arial"/>
        </w:rPr>
        <w:t xml:space="preserve">ailure to obtain proper approval for </w:t>
      </w:r>
      <w:r w:rsidR="00B64C99" w:rsidRPr="00367907">
        <w:rPr>
          <w:rFonts w:ascii="Arial" w:hAnsi="Arial" w:cs="Arial"/>
        </w:rPr>
        <w:t xml:space="preserve">excess hours </w:t>
      </w:r>
      <w:r w:rsidR="0080530C" w:rsidRPr="00367907">
        <w:rPr>
          <w:rFonts w:ascii="Arial" w:hAnsi="Arial" w:cs="Arial"/>
        </w:rPr>
        <w:t xml:space="preserve">may result in </w:t>
      </w:r>
      <w:r w:rsidR="00B64C99" w:rsidRPr="00367907">
        <w:rPr>
          <w:rFonts w:ascii="Arial" w:hAnsi="Arial" w:cs="Arial"/>
        </w:rPr>
        <w:t xml:space="preserve">the termination of your ability to telecommute </w:t>
      </w:r>
      <w:r w:rsidR="0080530C" w:rsidRPr="00367907">
        <w:rPr>
          <w:rFonts w:ascii="Arial" w:hAnsi="Arial" w:cs="Arial"/>
        </w:rPr>
        <w:t>and may also include appropriate disciplinary action.</w:t>
      </w:r>
    </w:p>
    <w:p w14:paraId="6995827A" w14:textId="77777777" w:rsidR="00546548" w:rsidRPr="00367907" w:rsidRDefault="00546548" w:rsidP="00546548">
      <w:pPr>
        <w:pStyle w:val="ListParagraph"/>
        <w:rPr>
          <w:rFonts w:ascii="Arial" w:hAnsi="Arial" w:cs="Arial"/>
        </w:rPr>
      </w:pPr>
    </w:p>
    <w:p w14:paraId="7818B456" w14:textId="518B7409" w:rsidR="0080530C" w:rsidRPr="00367907" w:rsidRDefault="00772B9A" w:rsidP="0080530C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367907">
        <w:rPr>
          <w:rFonts w:ascii="Arial" w:hAnsi="Arial" w:cs="Arial"/>
          <w:b/>
          <w:bCs/>
          <w:u w:val="single"/>
        </w:rPr>
        <w:t>Inability to Work</w:t>
      </w:r>
      <w:r w:rsidRPr="00367907">
        <w:rPr>
          <w:rFonts w:ascii="Arial" w:hAnsi="Arial" w:cs="Arial"/>
          <w:b/>
          <w:bCs/>
        </w:rPr>
        <w:t>.</w:t>
      </w:r>
      <w:r w:rsidRPr="00367907">
        <w:rPr>
          <w:rFonts w:ascii="Arial" w:hAnsi="Arial" w:cs="Arial"/>
        </w:rPr>
        <w:t xml:space="preserve">  </w:t>
      </w:r>
      <w:r w:rsidR="00B64C99" w:rsidRPr="00367907">
        <w:rPr>
          <w:rFonts w:ascii="Arial" w:hAnsi="Arial" w:cs="Arial"/>
        </w:rPr>
        <w:t xml:space="preserve">If you are </w:t>
      </w:r>
      <w:r w:rsidR="0080530C" w:rsidRPr="00367907">
        <w:rPr>
          <w:rFonts w:ascii="Arial" w:hAnsi="Arial" w:cs="Arial"/>
        </w:rPr>
        <w:t>unable to work due to illness</w:t>
      </w:r>
      <w:r w:rsidR="00952F71" w:rsidRPr="00367907">
        <w:rPr>
          <w:rFonts w:ascii="Arial" w:hAnsi="Arial" w:cs="Arial"/>
        </w:rPr>
        <w:t xml:space="preserve">, </w:t>
      </w:r>
      <w:r w:rsidR="0080530C" w:rsidRPr="00367907">
        <w:rPr>
          <w:rFonts w:ascii="Arial" w:hAnsi="Arial" w:cs="Arial"/>
        </w:rPr>
        <w:t xml:space="preserve">dependent care responsibilities, </w:t>
      </w:r>
      <w:r w:rsidR="00952F71" w:rsidRPr="00367907">
        <w:rPr>
          <w:rFonts w:ascii="Arial" w:hAnsi="Arial" w:cs="Arial"/>
        </w:rPr>
        <w:t xml:space="preserve">or any other reason, </w:t>
      </w:r>
      <w:r w:rsidR="00B64C99" w:rsidRPr="00367907">
        <w:rPr>
          <w:rFonts w:ascii="Arial" w:hAnsi="Arial" w:cs="Arial"/>
        </w:rPr>
        <w:t xml:space="preserve">you </w:t>
      </w:r>
      <w:r w:rsidR="0080530C" w:rsidRPr="00367907">
        <w:rPr>
          <w:rFonts w:ascii="Arial" w:hAnsi="Arial" w:cs="Arial"/>
        </w:rPr>
        <w:t xml:space="preserve">must take </w:t>
      </w:r>
      <w:r w:rsidR="00B64C99" w:rsidRPr="00367907">
        <w:rPr>
          <w:rFonts w:ascii="Arial" w:hAnsi="Arial" w:cs="Arial"/>
        </w:rPr>
        <w:t xml:space="preserve">paid leave </w:t>
      </w:r>
      <w:r w:rsidR="00952F71" w:rsidRPr="00367907">
        <w:rPr>
          <w:rFonts w:ascii="Arial" w:hAnsi="Arial" w:cs="Arial"/>
        </w:rPr>
        <w:t xml:space="preserve">(to the extent you have any </w:t>
      </w:r>
      <w:r w:rsidR="00B64C99" w:rsidRPr="00367907">
        <w:rPr>
          <w:rFonts w:ascii="Arial" w:hAnsi="Arial" w:cs="Arial"/>
        </w:rPr>
        <w:t>available to you</w:t>
      </w:r>
      <w:r w:rsidR="00952F71" w:rsidRPr="00367907">
        <w:rPr>
          <w:rFonts w:ascii="Arial" w:hAnsi="Arial" w:cs="Arial"/>
        </w:rPr>
        <w:t>)</w:t>
      </w:r>
      <w:r w:rsidR="00B64C99" w:rsidRPr="00367907">
        <w:rPr>
          <w:rFonts w:ascii="Arial" w:hAnsi="Arial" w:cs="Arial"/>
        </w:rPr>
        <w:t xml:space="preserve"> or unpaid leave</w:t>
      </w:r>
      <w:r w:rsidR="0080530C" w:rsidRPr="00367907">
        <w:rPr>
          <w:rFonts w:ascii="Arial" w:hAnsi="Arial" w:cs="Arial"/>
        </w:rPr>
        <w:t xml:space="preserve">. </w:t>
      </w:r>
      <w:r w:rsidRPr="00367907">
        <w:rPr>
          <w:rFonts w:ascii="Arial" w:hAnsi="Arial" w:cs="Arial"/>
        </w:rPr>
        <w:t xml:space="preserve"> </w:t>
      </w:r>
      <w:r w:rsidR="00952F71" w:rsidRPr="00367907">
        <w:rPr>
          <w:rFonts w:ascii="Arial" w:hAnsi="Arial" w:cs="Arial"/>
        </w:rPr>
        <w:t>To the extent you can, please discuss a known inability to work with your supervisor in advance.</w:t>
      </w:r>
    </w:p>
    <w:p w14:paraId="7090BDBB" w14:textId="77777777" w:rsidR="00130704" w:rsidRPr="00367907" w:rsidRDefault="00130704" w:rsidP="00130704">
      <w:pPr>
        <w:pStyle w:val="ListParagraph"/>
        <w:rPr>
          <w:rFonts w:ascii="Arial" w:hAnsi="Arial" w:cs="Arial"/>
        </w:rPr>
      </w:pPr>
    </w:p>
    <w:p w14:paraId="124180AB" w14:textId="6D3C21C3" w:rsidR="00130704" w:rsidRPr="00367907" w:rsidRDefault="00130704" w:rsidP="0080530C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367907">
        <w:rPr>
          <w:rFonts w:ascii="Arial" w:hAnsi="Arial" w:cs="Arial"/>
          <w:b/>
          <w:bCs/>
          <w:u w:val="single"/>
        </w:rPr>
        <w:t xml:space="preserve">Return to </w:t>
      </w:r>
      <w:r w:rsidR="00DF2289" w:rsidRPr="00367907">
        <w:rPr>
          <w:rFonts w:ascii="Arial" w:hAnsi="Arial" w:cs="Arial"/>
          <w:b/>
          <w:bCs/>
          <w:u w:val="single"/>
        </w:rPr>
        <w:t>Work Site</w:t>
      </w:r>
      <w:r w:rsidRPr="00367907">
        <w:rPr>
          <w:rFonts w:ascii="Arial" w:hAnsi="Arial" w:cs="Arial"/>
          <w:b/>
          <w:bCs/>
        </w:rPr>
        <w:t>.</w:t>
      </w:r>
      <w:r w:rsidRPr="00367907">
        <w:rPr>
          <w:rFonts w:ascii="Arial" w:hAnsi="Arial" w:cs="Arial"/>
        </w:rPr>
        <w:t xml:space="preserve">  </w:t>
      </w:r>
      <w:r w:rsidR="00B64C99" w:rsidRPr="00367907">
        <w:rPr>
          <w:rFonts w:ascii="Arial" w:hAnsi="Arial" w:cs="Arial"/>
        </w:rPr>
        <w:t>Notwithstanding anything contained herein, we may ask that you</w:t>
      </w:r>
      <w:r w:rsidR="00952F71" w:rsidRPr="00367907">
        <w:rPr>
          <w:rFonts w:ascii="Arial" w:hAnsi="Arial" w:cs="Arial"/>
        </w:rPr>
        <w:t xml:space="preserve">: (a) </w:t>
      </w:r>
      <w:r w:rsidR="00B64C99" w:rsidRPr="00367907">
        <w:rPr>
          <w:rFonts w:ascii="Arial" w:hAnsi="Arial" w:cs="Arial"/>
        </w:rPr>
        <w:t xml:space="preserve">from time to time or </w:t>
      </w:r>
      <w:r w:rsidR="00952F71" w:rsidRPr="00367907">
        <w:rPr>
          <w:rFonts w:ascii="Arial" w:hAnsi="Arial" w:cs="Arial"/>
        </w:rPr>
        <w:t xml:space="preserve">(b) </w:t>
      </w:r>
      <w:r w:rsidR="00B64C99" w:rsidRPr="00367907">
        <w:rPr>
          <w:rFonts w:ascii="Arial" w:hAnsi="Arial" w:cs="Arial"/>
        </w:rPr>
        <w:t xml:space="preserve">permanently </w:t>
      </w:r>
      <w:r w:rsidR="0080530C" w:rsidRPr="00367907">
        <w:rPr>
          <w:rFonts w:ascii="Arial" w:hAnsi="Arial" w:cs="Arial"/>
        </w:rPr>
        <w:t xml:space="preserve">return to the </w:t>
      </w:r>
      <w:r w:rsidR="00DF2289" w:rsidRPr="00367907">
        <w:rPr>
          <w:rFonts w:ascii="Arial" w:hAnsi="Arial" w:cs="Arial"/>
        </w:rPr>
        <w:t>Work Site</w:t>
      </w:r>
      <w:r w:rsidRPr="00367907">
        <w:rPr>
          <w:rFonts w:ascii="Arial" w:hAnsi="Arial" w:cs="Arial"/>
        </w:rPr>
        <w:t xml:space="preserve"> </w:t>
      </w:r>
      <w:r w:rsidR="0080530C" w:rsidRPr="00367907">
        <w:rPr>
          <w:rFonts w:ascii="Arial" w:hAnsi="Arial" w:cs="Arial"/>
        </w:rPr>
        <w:t xml:space="preserve">based </w:t>
      </w:r>
      <w:r w:rsidR="00B64C99" w:rsidRPr="00367907">
        <w:rPr>
          <w:rFonts w:ascii="Arial" w:hAnsi="Arial" w:cs="Arial"/>
        </w:rPr>
        <w:t xml:space="preserve">upon our </w:t>
      </w:r>
      <w:r w:rsidR="0080530C" w:rsidRPr="00367907">
        <w:rPr>
          <w:rFonts w:ascii="Arial" w:hAnsi="Arial" w:cs="Arial"/>
        </w:rPr>
        <w:t>operational requirements.</w:t>
      </w:r>
    </w:p>
    <w:p w14:paraId="75F1EE0B" w14:textId="77777777" w:rsidR="00130704" w:rsidRPr="00367907" w:rsidRDefault="00130704" w:rsidP="00130704">
      <w:pPr>
        <w:pStyle w:val="ListParagraph"/>
        <w:rPr>
          <w:rFonts w:ascii="Arial" w:hAnsi="Arial" w:cs="Arial"/>
        </w:rPr>
      </w:pPr>
    </w:p>
    <w:p w14:paraId="267263A9" w14:textId="5FA61521" w:rsidR="00CA7CA6" w:rsidRPr="00367907" w:rsidRDefault="00D67F2C" w:rsidP="00CA7CA6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367907">
        <w:rPr>
          <w:rFonts w:ascii="Arial" w:hAnsi="Arial" w:cs="Arial"/>
          <w:b/>
          <w:bCs/>
          <w:u w:val="single"/>
        </w:rPr>
        <w:lastRenderedPageBreak/>
        <w:t>Equipment</w:t>
      </w:r>
      <w:r w:rsidRPr="00367907">
        <w:rPr>
          <w:rFonts w:ascii="Arial" w:hAnsi="Arial" w:cs="Arial"/>
          <w:b/>
          <w:bCs/>
        </w:rPr>
        <w:t>.</w:t>
      </w:r>
      <w:r w:rsidRPr="00367907">
        <w:rPr>
          <w:rFonts w:ascii="Arial" w:hAnsi="Arial" w:cs="Arial"/>
        </w:rPr>
        <w:t xml:space="preserve">  </w:t>
      </w:r>
      <w:r w:rsidRPr="00367907">
        <w:rPr>
          <w:rFonts w:ascii="Arial" w:eastAsia="Times New Roman" w:hAnsi="Arial" w:cs="Arial"/>
        </w:rPr>
        <w:t xml:space="preserve">{NICKNAME} </w:t>
      </w:r>
      <w:r w:rsidR="0080530C" w:rsidRPr="00367907">
        <w:rPr>
          <w:rFonts w:ascii="Arial" w:eastAsia="Times New Roman" w:hAnsi="Arial" w:cs="Arial"/>
          <w:lang w:val="x-none"/>
        </w:rPr>
        <w:t>may provide</w:t>
      </w:r>
      <w:r w:rsidR="00367907" w:rsidRPr="00367907">
        <w:rPr>
          <w:rFonts w:ascii="Arial" w:eastAsia="Times New Roman" w:hAnsi="Arial" w:cs="Arial"/>
        </w:rPr>
        <w:t xml:space="preserve"> (i.e., loan)</w:t>
      </w:r>
      <w:r w:rsidR="0080530C" w:rsidRPr="00367907">
        <w:rPr>
          <w:rFonts w:ascii="Arial" w:eastAsia="Times New Roman" w:hAnsi="Arial" w:cs="Arial"/>
          <w:lang w:val="x-none"/>
        </w:rPr>
        <w:t xml:space="preserve"> specific tools and equipment for </w:t>
      </w:r>
      <w:r w:rsidR="00367907" w:rsidRPr="00367907">
        <w:rPr>
          <w:rFonts w:ascii="Arial" w:eastAsia="Times New Roman" w:hAnsi="Arial" w:cs="Arial"/>
        </w:rPr>
        <w:t>you</w:t>
      </w:r>
      <w:r w:rsidR="0080530C" w:rsidRPr="00367907">
        <w:rPr>
          <w:rFonts w:ascii="Arial" w:eastAsia="Times New Roman" w:hAnsi="Arial" w:cs="Arial"/>
          <w:lang w:val="x-none"/>
        </w:rPr>
        <w:t xml:space="preserve"> to perform </w:t>
      </w:r>
      <w:r w:rsidR="00367907" w:rsidRPr="00367907">
        <w:rPr>
          <w:rFonts w:ascii="Arial" w:eastAsia="Times New Roman" w:hAnsi="Arial" w:cs="Arial"/>
        </w:rPr>
        <w:t>your job remotely</w:t>
      </w:r>
      <w:r w:rsidR="0080530C" w:rsidRPr="00367907">
        <w:rPr>
          <w:rFonts w:ascii="Arial" w:eastAsia="Times New Roman" w:hAnsi="Arial" w:cs="Arial"/>
          <w:lang w:val="x-none"/>
        </w:rPr>
        <w:t xml:space="preserve">. This </w:t>
      </w:r>
      <w:r w:rsidR="00367907" w:rsidRPr="00367907">
        <w:rPr>
          <w:rFonts w:ascii="Arial" w:eastAsia="Times New Roman" w:hAnsi="Arial" w:cs="Arial"/>
        </w:rPr>
        <w:t>could</w:t>
      </w:r>
      <w:r w:rsidR="0080530C" w:rsidRPr="00367907">
        <w:rPr>
          <w:rFonts w:ascii="Arial" w:eastAsia="Times New Roman" w:hAnsi="Arial" w:cs="Arial"/>
          <w:lang w:val="x-none"/>
        </w:rPr>
        <w:t xml:space="preserve"> include computer hardware, software, connectivity to host</w:t>
      </w:r>
      <w:r w:rsidRPr="00367907">
        <w:rPr>
          <w:rFonts w:ascii="Arial" w:eastAsia="Times New Roman" w:hAnsi="Arial" w:cs="Arial"/>
        </w:rPr>
        <w:t xml:space="preserve"> </w:t>
      </w:r>
      <w:r w:rsidR="0080530C" w:rsidRPr="00367907">
        <w:rPr>
          <w:rFonts w:ascii="Arial" w:eastAsia="Times New Roman" w:hAnsi="Arial" w:cs="Arial"/>
          <w:lang w:val="x-none"/>
        </w:rPr>
        <w:t xml:space="preserve">applications, and other applicable </w:t>
      </w:r>
      <w:r w:rsidR="00367907" w:rsidRPr="00367907">
        <w:rPr>
          <w:rFonts w:ascii="Arial" w:eastAsia="Times New Roman" w:hAnsi="Arial" w:cs="Arial"/>
        </w:rPr>
        <w:t xml:space="preserve">software or </w:t>
      </w:r>
      <w:r w:rsidR="0080530C" w:rsidRPr="00367907">
        <w:rPr>
          <w:rFonts w:ascii="Arial" w:eastAsia="Times New Roman" w:hAnsi="Arial" w:cs="Arial"/>
          <w:lang w:val="x-none"/>
        </w:rPr>
        <w:t>equipment as deemed necessary.</w:t>
      </w:r>
      <w:r w:rsidRPr="00367907">
        <w:rPr>
          <w:rFonts w:ascii="Arial" w:eastAsia="Times New Roman" w:hAnsi="Arial" w:cs="Arial"/>
        </w:rPr>
        <w:t xml:space="preserve">  </w:t>
      </w:r>
      <w:r w:rsidR="0080530C" w:rsidRPr="00367907">
        <w:rPr>
          <w:rFonts w:ascii="Arial" w:eastAsia="Times New Roman" w:hAnsi="Arial" w:cs="Arial"/>
          <w:lang w:val="x-none"/>
        </w:rPr>
        <w:t xml:space="preserve">The use of </w:t>
      </w:r>
      <w:r w:rsidR="00367907" w:rsidRPr="00367907">
        <w:rPr>
          <w:rFonts w:ascii="Arial" w:eastAsia="Times New Roman" w:hAnsi="Arial" w:cs="Arial"/>
        </w:rPr>
        <w:t xml:space="preserve">such </w:t>
      </w:r>
      <w:r w:rsidR="0080530C" w:rsidRPr="00367907">
        <w:rPr>
          <w:rFonts w:ascii="Arial" w:eastAsia="Times New Roman" w:hAnsi="Arial" w:cs="Arial"/>
          <w:lang w:val="x-none"/>
        </w:rPr>
        <w:t xml:space="preserve">equipment, software, </w:t>
      </w:r>
      <w:r w:rsidR="00367907" w:rsidRPr="00367907">
        <w:rPr>
          <w:rFonts w:ascii="Arial" w:eastAsia="Times New Roman" w:hAnsi="Arial" w:cs="Arial"/>
        </w:rPr>
        <w:t xml:space="preserve">and/or </w:t>
      </w:r>
      <w:r w:rsidR="0080530C" w:rsidRPr="00367907">
        <w:rPr>
          <w:rFonts w:ascii="Arial" w:eastAsia="Times New Roman" w:hAnsi="Arial" w:cs="Arial"/>
          <w:lang w:val="x-none"/>
        </w:rPr>
        <w:t xml:space="preserve">supplies, when provided by </w:t>
      </w:r>
      <w:r w:rsidR="00367907" w:rsidRPr="00367907">
        <w:rPr>
          <w:rFonts w:ascii="Arial" w:eastAsia="Times New Roman" w:hAnsi="Arial" w:cs="Arial"/>
        </w:rPr>
        <w:t xml:space="preserve">us </w:t>
      </w:r>
      <w:r w:rsidR="0080530C" w:rsidRPr="00367907">
        <w:rPr>
          <w:rFonts w:ascii="Arial" w:eastAsia="Times New Roman" w:hAnsi="Arial" w:cs="Arial"/>
          <w:lang w:val="x-none"/>
        </w:rPr>
        <w:t xml:space="preserve">for </w:t>
      </w:r>
      <w:r w:rsidR="00367907" w:rsidRPr="00367907">
        <w:rPr>
          <w:rFonts w:ascii="Arial" w:eastAsia="Times New Roman" w:hAnsi="Arial" w:cs="Arial"/>
        </w:rPr>
        <w:t xml:space="preserve">your </w:t>
      </w:r>
      <w:r w:rsidR="0080530C" w:rsidRPr="00367907">
        <w:rPr>
          <w:rFonts w:ascii="Arial" w:eastAsia="Times New Roman" w:hAnsi="Arial" w:cs="Arial"/>
          <w:lang w:val="x-none"/>
        </w:rPr>
        <w:t>use at the</w:t>
      </w:r>
      <w:r w:rsidRPr="00367907">
        <w:rPr>
          <w:rFonts w:ascii="Arial" w:eastAsia="Times New Roman" w:hAnsi="Arial" w:cs="Arial"/>
        </w:rPr>
        <w:t xml:space="preserve"> </w:t>
      </w:r>
      <w:r w:rsidR="0080530C" w:rsidRPr="00367907">
        <w:rPr>
          <w:rFonts w:ascii="Arial" w:eastAsia="Times New Roman" w:hAnsi="Arial" w:cs="Arial"/>
          <w:lang w:val="x-none"/>
        </w:rPr>
        <w:t xml:space="preserve">remote work </w:t>
      </w:r>
      <w:r w:rsidRPr="00367907">
        <w:rPr>
          <w:rFonts w:ascii="Arial" w:eastAsia="Times New Roman" w:hAnsi="Arial" w:cs="Arial"/>
        </w:rPr>
        <w:t xml:space="preserve">site </w:t>
      </w:r>
      <w:r w:rsidR="00367907" w:rsidRPr="00367907">
        <w:rPr>
          <w:rFonts w:ascii="Arial" w:eastAsia="Times New Roman" w:hAnsi="Arial" w:cs="Arial"/>
        </w:rPr>
        <w:t>is for your use only and should only be used</w:t>
      </w:r>
      <w:r w:rsidR="0080530C" w:rsidRPr="00367907">
        <w:rPr>
          <w:rFonts w:ascii="Arial" w:eastAsia="Times New Roman" w:hAnsi="Arial" w:cs="Arial"/>
          <w:lang w:val="x-none"/>
        </w:rPr>
        <w:t xml:space="preserve"> for purposes relating to </w:t>
      </w:r>
      <w:r w:rsidRPr="00367907">
        <w:rPr>
          <w:rFonts w:ascii="Arial" w:eastAsia="Times New Roman" w:hAnsi="Arial" w:cs="Arial"/>
        </w:rPr>
        <w:t xml:space="preserve">{NICKNAME}’s </w:t>
      </w:r>
      <w:r w:rsidR="0080530C" w:rsidRPr="00367907">
        <w:rPr>
          <w:rFonts w:ascii="Arial" w:eastAsia="Times New Roman" w:hAnsi="Arial" w:cs="Arial"/>
          <w:lang w:val="x-none"/>
        </w:rPr>
        <w:t>business</w:t>
      </w:r>
      <w:r w:rsidR="00367907" w:rsidRPr="00367907">
        <w:rPr>
          <w:rFonts w:ascii="Arial" w:eastAsia="Times New Roman" w:hAnsi="Arial" w:cs="Arial"/>
        </w:rPr>
        <w:t xml:space="preserve"> and not for </w:t>
      </w:r>
      <w:r w:rsidR="0080530C" w:rsidRPr="00367907">
        <w:rPr>
          <w:rFonts w:ascii="Arial" w:eastAsia="Times New Roman" w:hAnsi="Arial" w:cs="Arial"/>
          <w:lang w:val="x-none"/>
        </w:rPr>
        <w:t>personal purposes.</w:t>
      </w:r>
      <w:r w:rsidR="00367907" w:rsidRPr="00367907">
        <w:rPr>
          <w:rFonts w:ascii="Arial" w:eastAsia="Times New Roman" w:hAnsi="Arial" w:cs="Arial"/>
        </w:rPr>
        <w:t xml:space="preserve"> If you </w:t>
      </w:r>
      <w:r w:rsidR="00367907" w:rsidRPr="00367907">
        <w:rPr>
          <w:rFonts w:ascii="Arial" w:eastAsia="Times New Roman" w:hAnsi="Arial" w:cs="Arial"/>
          <w:lang w:val="x-none"/>
        </w:rPr>
        <w:t xml:space="preserve">use </w:t>
      </w:r>
      <w:r w:rsidR="00367907" w:rsidRPr="00367907">
        <w:rPr>
          <w:rFonts w:ascii="Arial" w:eastAsia="Times New Roman" w:hAnsi="Arial" w:cs="Arial"/>
        </w:rPr>
        <w:t xml:space="preserve">your </w:t>
      </w:r>
      <w:r w:rsidR="00367907" w:rsidRPr="00367907">
        <w:rPr>
          <w:rFonts w:ascii="Arial" w:eastAsia="Times New Roman" w:hAnsi="Arial" w:cs="Arial"/>
          <w:lang w:val="x-none"/>
        </w:rPr>
        <w:t>own equipment</w:t>
      </w:r>
      <w:r w:rsidR="00367907" w:rsidRPr="00367907">
        <w:rPr>
          <w:rFonts w:ascii="Arial" w:eastAsia="Times New Roman" w:hAnsi="Arial" w:cs="Arial"/>
        </w:rPr>
        <w:t>, tools or supplies</w:t>
      </w:r>
      <w:r w:rsidR="00367907" w:rsidRPr="00367907">
        <w:rPr>
          <w:rFonts w:ascii="Arial" w:eastAsia="Times New Roman" w:hAnsi="Arial" w:cs="Arial"/>
          <w:lang w:val="x-none"/>
        </w:rPr>
        <w:t xml:space="preserve">, </w:t>
      </w:r>
      <w:r w:rsidR="00367907" w:rsidRPr="00367907">
        <w:rPr>
          <w:rFonts w:ascii="Arial" w:eastAsia="Times New Roman" w:hAnsi="Arial" w:cs="Arial"/>
        </w:rPr>
        <w:t xml:space="preserve">you will be </w:t>
      </w:r>
      <w:r w:rsidR="00367907" w:rsidRPr="00367907">
        <w:rPr>
          <w:rFonts w:ascii="Arial" w:eastAsia="Times New Roman" w:hAnsi="Arial" w:cs="Arial"/>
          <w:lang w:val="x-none"/>
        </w:rPr>
        <w:t xml:space="preserve">responsible for </w:t>
      </w:r>
      <w:r w:rsidR="00367907" w:rsidRPr="00367907">
        <w:rPr>
          <w:rFonts w:ascii="Arial" w:eastAsia="Times New Roman" w:hAnsi="Arial" w:cs="Arial"/>
        </w:rPr>
        <w:t xml:space="preserve">the </w:t>
      </w:r>
      <w:r w:rsidR="00367907" w:rsidRPr="00367907">
        <w:rPr>
          <w:rFonts w:ascii="Arial" w:eastAsia="Times New Roman" w:hAnsi="Arial" w:cs="Arial"/>
          <w:lang w:val="x-none"/>
        </w:rPr>
        <w:t xml:space="preserve">maintenance and repair of </w:t>
      </w:r>
      <w:r w:rsidR="00367907" w:rsidRPr="00367907">
        <w:rPr>
          <w:rFonts w:ascii="Arial" w:eastAsia="Times New Roman" w:hAnsi="Arial" w:cs="Arial"/>
        </w:rPr>
        <w:t>the same (as more fully described below)</w:t>
      </w:r>
      <w:r w:rsidR="00367907" w:rsidRPr="00367907">
        <w:rPr>
          <w:rFonts w:ascii="Arial" w:eastAsia="Times New Roman" w:hAnsi="Arial" w:cs="Arial"/>
          <w:lang w:val="x-none"/>
        </w:rPr>
        <w:t>.</w:t>
      </w:r>
      <w:r w:rsidR="00367907" w:rsidRPr="00367907">
        <w:rPr>
          <w:rFonts w:ascii="Arial" w:eastAsia="Times New Roman" w:hAnsi="Arial" w:cs="Arial"/>
        </w:rPr>
        <w:t xml:space="preserve">  </w:t>
      </w:r>
    </w:p>
    <w:p w14:paraId="2177CFC2" w14:textId="77777777" w:rsidR="00CA7CA6" w:rsidRPr="00367907" w:rsidRDefault="00CA7CA6" w:rsidP="00CA7CA6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20D79B74" w14:textId="694CB720" w:rsidR="00CA7CA6" w:rsidRPr="00367907" w:rsidRDefault="00CA7CA6" w:rsidP="00CA7CA6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367907">
        <w:rPr>
          <w:rFonts w:ascii="Arial" w:hAnsi="Arial" w:cs="Arial"/>
          <w:b/>
          <w:bCs/>
          <w:u w:val="single"/>
        </w:rPr>
        <w:t>Costs</w:t>
      </w:r>
      <w:r w:rsidRPr="00367907">
        <w:rPr>
          <w:rFonts w:ascii="Arial" w:hAnsi="Arial" w:cs="Arial"/>
          <w:b/>
          <w:bCs/>
        </w:rPr>
        <w:t>.</w:t>
      </w:r>
      <w:r w:rsidRPr="00367907">
        <w:rPr>
          <w:rFonts w:ascii="Arial" w:hAnsi="Arial" w:cs="Arial"/>
        </w:rPr>
        <w:t xml:space="preserve">  Unless otherwise agreed to in writing by {NICKNAME}, you are responsible for all costs associated with your working remotely.  More to the point, {NICKNAME} will not be responsible for operation, maintenance, or any other costs, including, but not limited to, utilities, phone or internet, or printing, necessary for you to work remotely.  Further, {NICKNAME} shall not be liable for damages to your personal or real property while </w:t>
      </w:r>
      <w:r w:rsidR="006F4AB0">
        <w:rPr>
          <w:rFonts w:ascii="Arial" w:hAnsi="Arial" w:cs="Arial"/>
        </w:rPr>
        <w:t>you are</w:t>
      </w:r>
      <w:r w:rsidRPr="00367907">
        <w:rPr>
          <w:rFonts w:ascii="Arial" w:hAnsi="Arial" w:cs="Arial"/>
        </w:rPr>
        <w:t xml:space="preserve"> </w:t>
      </w:r>
      <w:r w:rsidR="00CA5A7E">
        <w:rPr>
          <w:rFonts w:ascii="Arial" w:hAnsi="Arial" w:cs="Arial"/>
        </w:rPr>
        <w:t>teleworking</w:t>
      </w:r>
      <w:r w:rsidRPr="00367907">
        <w:rPr>
          <w:rFonts w:ascii="Arial" w:hAnsi="Arial" w:cs="Arial"/>
        </w:rPr>
        <w:t>.</w:t>
      </w:r>
    </w:p>
    <w:p w14:paraId="6AA245B1" w14:textId="77777777" w:rsidR="00CA7CA6" w:rsidRPr="00367907" w:rsidRDefault="00CA7CA6" w:rsidP="00CA7CA6">
      <w:pPr>
        <w:pStyle w:val="ListParagraph"/>
        <w:rPr>
          <w:rFonts w:ascii="Arial" w:eastAsia="Times New Roman" w:hAnsi="Arial" w:cs="Arial"/>
          <w:lang w:val="x-none"/>
        </w:rPr>
      </w:pPr>
    </w:p>
    <w:p w14:paraId="3E2D79EC" w14:textId="77777777" w:rsidR="00CA7CA6" w:rsidRPr="00367907" w:rsidRDefault="00CA7CA6" w:rsidP="00CA7CA6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367907">
        <w:rPr>
          <w:rFonts w:ascii="Arial" w:eastAsia="Times New Roman" w:hAnsi="Arial" w:cs="Arial"/>
          <w:b/>
          <w:bCs/>
          <w:u w:val="single"/>
        </w:rPr>
        <w:t>Productivity</w:t>
      </w:r>
      <w:r w:rsidRPr="00367907">
        <w:rPr>
          <w:rFonts w:ascii="Arial" w:eastAsia="Times New Roman" w:hAnsi="Arial" w:cs="Arial"/>
          <w:b/>
          <w:bCs/>
        </w:rPr>
        <w:t>.</w:t>
      </w:r>
      <w:r w:rsidRPr="00367907">
        <w:rPr>
          <w:rFonts w:ascii="Arial" w:eastAsia="Times New Roman" w:hAnsi="Arial" w:cs="Arial"/>
        </w:rPr>
        <w:t xml:space="preserve">  Working remotely for some people can lead to ever more productivity, while for others, it can be a detriment to their productivity.  </w:t>
      </w:r>
      <w:proofErr w:type="gramStart"/>
      <w:r w:rsidRPr="00367907">
        <w:rPr>
          <w:rFonts w:ascii="Arial" w:eastAsia="Times New Roman" w:hAnsi="Arial" w:cs="Arial"/>
        </w:rPr>
        <w:t>In order for</w:t>
      </w:r>
      <w:proofErr w:type="gramEnd"/>
      <w:r w:rsidRPr="00367907">
        <w:rPr>
          <w:rFonts w:ascii="Arial" w:eastAsia="Times New Roman" w:hAnsi="Arial" w:cs="Arial"/>
        </w:rPr>
        <w:t xml:space="preserve"> this to work, we need your commitment that you will provide the </w:t>
      </w:r>
      <w:r w:rsidRPr="00367907">
        <w:rPr>
          <w:rFonts w:ascii="Arial" w:eastAsia="Times New Roman" w:hAnsi="Arial" w:cs="Arial"/>
          <w:lang w:val="x-none"/>
        </w:rPr>
        <w:t>same</w:t>
      </w:r>
      <w:r w:rsidRPr="00367907">
        <w:rPr>
          <w:rFonts w:ascii="Arial" w:eastAsia="Times New Roman" w:hAnsi="Arial" w:cs="Arial"/>
        </w:rPr>
        <w:t xml:space="preserve"> (if not an even better) level of </w:t>
      </w:r>
      <w:r w:rsidRPr="00367907">
        <w:rPr>
          <w:rFonts w:ascii="Arial" w:eastAsia="Times New Roman" w:hAnsi="Arial" w:cs="Arial"/>
          <w:lang w:val="x-none"/>
        </w:rPr>
        <w:t>productivity and work quality while</w:t>
      </w:r>
      <w:r w:rsidRPr="00367907">
        <w:rPr>
          <w:rFonts w:ascii="Arial" w:eastAsia="Times New Roman" w:hAnsi="Arial" w:cs="Arial"/>
        </w:rPr>
        <w:t xml:space="preserve"> working remotely</w:t>
      </w:r>
      <w:r w:rsidRPr="00367907">
        <w:rPr>
          <w:rFonts w:ascii="Arial" w:eastAsia="Times New Roman" w:hAnsi="Arial" w:cs="Arial"/>
          <w:lang w:val="x-none"/>
        </w:rPr>
        <w:t xml:space="preserve">. </w:t>
      </w:r>
      <w:r w:rsidRPr="00367907">
        <w:rPr>
          <w:rFonts w:ascii="Arial" w:eastAsia="Times New Roman" w:hAnsi="Arial" w:cs="Arial"/>
        </w:rPr>
        <w:t xml:space="preserve"> </w:t>
      </w:r>
      <w:r w:rsidRPr="00367907">
        <w:rPr>
          <w:rFonts w:ascii="Arial" w:eastAsia="Times New Roman" w:hAnsi="Arial" w:cs="Arial"/>
          <w:lang w:val="x-none"/>
        </w:rPr>
        <w:t xml:space="preserve">If productivity and/or work quality begin to decline, </w:t>
      </w:r>
      <w:r w:rsidRPr="00367907">
        <w:rPr>
          <w:rFonts w:ascii="Arial" w:eastAsia="Times New Roman" w:hAnsi="Arial" w:cs="Arial"/>
        </w:rPr>
        <w:t>we may have to revisit your ability to work remotely</w:t>
      </w:r>
      <w:r w:rsidRPr="00367907">
        <w:rPr>
          <w:rFonts w:ascii="Arial" w:eastAsia="Times New Roman" w:hAnsi="Arial" w:cs="Arial"/>
          <w:lang w:val="x-none"/>
        </w:rPr>
        <w:t xml:space="preserve">. </w:t>
      </w:r>
      <w:r w:rsidRPr="00367907">
        <w:rPr>
          <w:rFonts w:ascii="Arial" w:eastAsia="Times New Roman" w:hAnsi="Arial" w:cs="Arial"/>
        </w:rPr>
        <w:t xml:space="preserve"> </w:t>
      </w:r>
    </w:p>
    <w:p w14:paraId="71AB25AD" w14:textId="77777777" w:rsidR="00CA7CA6" w:rsidRPr="00367907" w:rsidRDefault="00CA7CA6" w:rsidP="00CA7CA6">
      <w:pPr>
        <w:pStyle w:val="ListParagraph"/>
        <w:rPr>
          <w:rFonts w:ascii="Arial" w:hAnsi="Arial" w:cs="Arial"/>
        </w:rPr>
      </w:pPr>
    </w:p>
    <w:p w14:paraId="4DD160F9" w14:textId="0A62EE23" w:rsidR="00CA7CA6" w:rsidRPr="00367907" w:rsidRDefault="00CA7CA6" w:rsidP="00CA7CA6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367907">
        <w:rPr>
          <w:rFonts w:ascii="Arial" w:eastAsia="Times New Roman" w:hAnsi="Arial" w:cs="Arial"/>
          <w:b/>
          <w:bCs/>
          <w:u w:val="single"/>
        </w:rPr>
        <w:t>Business Meetings</w:t>
      </w:r>
      <w:r w:rsidRPr="00367907">
        <w:rPr>
          <w:rFonts w:ascii="Arial" w:eastAsia="Times New Roman" w:hAnsi="Arial" w:cs="Arial"/>
          <w:b/>
          <w:bCs/>
        </w:rPr>
        <w:t>.</w:t>
      </w:r>
      <w:r w:rsidRPr="00367907">
        <w:rPr>
          <w:rFonts w:ascii="Arial" w:eastAsia="Times New Roman" w:hAnsi="Arial" w:cs="Arial"/>
        </w:rPr>
        <w:t xml:space="preserve">  </w:t>
      </w:r>
      <w:r w:rsidR="006F4AB0">
        <w:rPr>
          <w:rFonts w:ascii="Arial" w:eastAsia="Times New Roman" w:hAnsi="Arial" w:cs="Arial"/>
        </w:rPr>
        <w:t xml:space="preserve">Prior to or </w:t>
      </w:r>
      <w:r w:rsidR="00657FDA">
        <w:rPr>
          <w:rFonts w:ascii="Arial" w:eastAsia="Times New Roman" w:hAnsi="Arial" w:cs="Arial"/>
        </w:rPr>
        <w:t xml:space="preserve">when you begin to </w:t>
      </w:r>
      <w:r w:rsidR="006F4AB0">
        <w:rPr>
          <w:rFonts w:ascii="Arial" w:eastAsia="Times New Roman" w:hAnsi="Arial" w:cs="Arial"/>
        </w:rPr>
        <w:t xml:space="preserve">work remotely, you and your supervisor and other team members should determine a regular meeting schedule, which may be revised by your supervisor from time to time.  </w:t>
      </w:r>
      <w:r w:rsidRPr="00367907">
        <w:rPr>
          <w:rFonts w:ascii="Arial" w:eastAsia="Times New Roman" w:hAnsi="Arial" w:cs="Arial"/>
        </w:rPr>
        <w:t>For your safety, no in person business meetings of any kind should be held in person within your home or any other private space (outside of the Work Site).</w:t>
      </w:r>
      <w:r w:rsidR="006F4AB0">
        <w:rPr>
          <w:rFonts w:ascii="Arial" w:eastAsia="Times New Roman" w:hAnsi="Arial" w:cs="Arial"/>
        </w:rPr>
        <w:t xml:space="preserve"> </w:t>
      </w:r>
    </w:p>
    <w:p w14:paraId="2B428AD3" w14:textId="77777777" w:rsidR="00D67F2C" w:rsidRPr="00367907" w:rsidRDefault="00D67F2C" w:rsidP="00D67F2C">
      <w:pPr>
        <w:pStyle w:val="ListParagraph"/>
        <w:rPr>
          <w:rFonts w:ascii="Arial" w:eastAsia="Times New Roman" w:hAnsi="Arial" w:cs="Arial"/>
          <w:lang w:val="x-none"/>
        </w:rPr>
      </w:pPr>
    </w:p>
    <w:p w14:paraId="27DAAF4A" w14:textId="2DF3C5B2" w:rsidR="0080530C" w:rsidRPr="00367907" w:rsidRDefault="00D67F2C" w:rsidP="00D67F2C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lang w:val="x-none"/>
        </w:rPr>
      </w:pPr>
      <w:r w:rsidRPr="00367907">
        <w:rPr>
          <w:rFonts w:ascii="Arial" w:eastAsia="Times New Roman" w:hAnsi="Arial" w:cs="Arial"/>
          <w:b/>
          <w:bCs/>
          <w:u w:val="single"/>
        </w:rPr>
        <w:t>Status Quo</w:t>
      </w:r>
      <w:r w:rsidRPr="00367907">
        <w:rPr>
          <w:rFonts w:ascii="Arial" w:eastAsia="Times New Roman" w:hAnsi="Arial" w:cs="Arial"/>
          <w:b/>
          <w:bCs/>
        </w:rPr>
        <w:t>.</w:t>
      </w:r>
      <w:r w:rsidRPr="00367907">
        <w:rPr>
          <w:rFonts w:ascii="Arial" w:eastAsia="Times New Roman" w:hAnsi="Arial" w:cs="Arial"/>
        </w:rPr>
        <w:t xml:space="preserve">  </w:t>
      </w:r>
      <w:r w:rsidR="00367907" w:rsidRPr="00367907">
        <w:rPr>
          <w:rFonts w:ascii="Arial" w:eastAsia="Times New Roman" w:hAnsi="Arial" w:cs="Arial"/>
        </w:rPr>
        <w:t>Your</w:t>
      </w:r>
      <w:r w:rsidRPr="00367907">
        <w:rPr>
          <w:rFonts w:ascii="Arial" w:eastAsia="Times New Roman" w:hAnsi="Arial" w:cs="Arial"/>
        </w:rPr>
        <w:t xml:space="preserve"> </w:t>
      </w:r>
      <w:r w:rsidR="0080530C" w:rsidRPr="00367907">
        <w:rPr>
          <w:rFonts w:ascii="Arial" w:eastAsia="Times New Roman" w:hAnsi="Arial" w:cs="Arial"/>
          <w:lang w:val="x-none"/>
        </w:rPr>
        <w:t>salary, benefits, workers’ compensation, sick leave, annual leave, and other employee insurance</w:t>
      </w:r>
      <w:r w:rsidRPr="00367907">
        <w:rPr>
          <w:rFonts w:ascii="Arial" w:eastAsia="Times New Roman" w:hAnsi="Arial" w:cs="Arial"/>
        </w:rPr>
        <w:t xml:space="preserve">, to the extent that any such benefit was conferred upon </w:t>
      </w:r>
      <w:r w:rsidR="006F4AB0">
        <w:rPr>
          <w:rFonts w:ascii="Arial" w:eastAsia="Times New Roman" w:hAnsi="Arial" w:cs="Arial"/>
        </w:rPr>
        <w:t>you</w:t>
      </w:r>
      <w:r w:rsidRPr="00367907">
        <w:rPr>
          <w:rFonts w:ascii="Arial" w:eastAsia="Times New Roman" w:hAnsi="Arial" w:cs="Arial"/>
        </w:rPr>
        <w:t xml:space="preserve"> prior to the implementation of this Polic</w:t>
      </w:r>
      <w:r w:rsidR="00E45569" w:rsidRPr="00367907">
        <w:rPr>
          <w:rFonts w:ascii="Arial" w:eastAsia="Times New Roman" w:hAnsi="Arial" w:cs="Arial"/>
        </w:rPr>
        <w:t>y</w:t>
      </w:r>
      <w:r w:rsidRPr="00367907">
        <w:rPr>
          <w:rFonts w:ascii="Arial" w:eastAsia="Times New Roman" w:hAnsi="Arial" w:cs="Arial"/>
        </w:rPr>
        <w:t xml:space="preserve">, </w:t>
      </w:r>
      <w:r w:rsidR="00367907" w:rsidRPr="00367907">
        <w:rPr>
          <w:rFonts w:ascii="Arial" w:eastAsia="Times New Roman" w:hAnsi="Arial" w:cs="Arial"/>
        </w:rPr>
        <w:t xml:space="preserve">are </w:t>
      </w:r>
      <w:r w:rsidR="0080530C" w:rsidRPr="00367907">
        <w:rPr>
          <w:rFonts w:ascii="Arial" w:eastAsia="Times New Roman" w:hAnsi="Arial" w:cs="Arial"/>
          <w:lang w:val="x-none"/>
        </w:rPr>
        <w:t xml:space="preserve">not </w:t>
      </w:r>
      <w:r w:rsidR="00367907" w:rsidRPr="00367907">
        <w:rPr>
          <w:rFonts w:ascii="Arial" w:eastAsia="Times New Roman" w:hAnsi="Arial" w:cs="Arial"/>
        </w:rPr>
        <w:t xml:space="preserve">impacted solely by virtue of your working remotely, however, if business needs necessitate a change to any of the foregoing, we may be forced to </w:t>
      </w:r>
      <w:r w:rsidR="006F4AB0">
        <w:rPr>
          <w:rFonts w:ascii="Arial" w:eastAsia="Times New Roman" w:hAnsi="Arial" w:cs="Arial"/>
        </w:rPr>
        <w:t>do so</w:t>
      </w:r>
      <w:r w:rsidR="00367907" w:rsidRPr="00367907">
        <w:rPr>
          <w:rFonts w:ascii="Arial" w:eastAsia="Times New Roman" w:hAnsi="Arial" w:cs="Arial"/>
        </w:rPr>
        <w:t>.</w:t>
      </w:r>
    </w:p>
    <w:p w14:paraId="64A88A9C" w14:textId="77777777" w:rsidR="00844BD5" w:rsidRPr="00367907" w:rsidRDefault="00844BD5" w:rsidP="00844BD5">
      <w:pPr>
        <w:pStyle w:val="ListParagraph"/>
        <w:rPr>
          <w:rFonts w:ascii="Arial" w:eastAsia="Times New Roman" w:hAnsi="Arial" w:cs="Arial"/>
          <w:lang w:val="x-none"/>
        </w:rPr>
      </w:pPr>
    </w:p>
    <w:p w14:paraId="6DC68115" w14:textId="5A3AFDC3" w:rsidR="00844BD5" w:rsidRPr="00367907" w:rsidRDefault="00844BD5" w:rsidP="004D2C07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lang w:val="x-none"/>
        </w:rPr>
      </w:pPr>
      <w:r w:rsidRPr="00367907">
        <w:rPr>
          <w:rFonts w:ascii="Arial" w:eastAsia="Times New Roman" w:hAnsi="Arial" w:cs="Arial"/>
          <w:b/>
          <w:bCs/>
          <w:u w:val="single"/>
        </w:rPr>
        <w:t>Intellectual Property</w:t>
      </w:r>
      <w:r w:rsidRPr="00367907">
        <w:rPr>
          <w:rFonts w:ascii="Arial" w:eastAsia="Times New Roman" w:hAnsi="Arial" w:cs="Arial"/>
          <w:b/>
          <w:bCs/>
        </w:rPr>
        <w:t>.</w:t>
      </w:r>
      <w:r w:rsidRPr="00367907">
        <w:rPr>
          <w:rFonts w:ascii="Arial" w:eastAsia="Times New Roman" w:hAnsi="Arial" w:cs="Arial"/>
        </w:rPr>
        <w:t xml:space="preserve">  </w:t>
      </w:r>
      <w:r w:rsidR="004D2C07" w:rsidRPr="00367907">
        <w:rPr>
          <w:rFonts w:ascii="Arial" w:eastAsia="Times New Roman" w:hAnsi="Arial" w:cs="Arial"/>
          <w:lang w:val="x-none"/>
        </w:rPr>
        <w:t xml:space="preserve">As is the case when </w:t>
      </w:r>
      <w:r w:rsidR="00367907" w:rsidRPr="00367907">
        <w:rPr>
          <w:rFonts w:ascii="Arial" w:eastAsia="Times New Roman" w:hAnsi="Arial" w:cs="Arial"/>
        </w:rPr>
        <w:t xml:space="preserve">you are working </w:t>
      </w:r>
      <w:r w:rsidRPr="00367907">
        <w:rPr>
          <w:rFonts w:ascii="Arial" w:eastAsia="Times New Roman" w:hAnsi="Arial" w:cs="Arial"/>
        </w:rPr>
        <w:t xml:space="preserve">at the </w:t>
      </w:r>
      <w:r w:rsidR="00DF2289" w:rsidRPr="00367907">
        <w:rPr>
          <w:rFonts w:ascii="Arial" w:eastAsia="Times New Roman" w:hAnsi="Arial" w:cs="Arial"/>
        </w:rPr>
        <w:t>Work Site</w:t>
      </w:r>
      <w:r w:rsidRPr="00367907">
        <w:rPr>
          <w:rFonts w:ascii="Arial" w:eastAsia="Times New Roman" w:hAnsi="Arial" w:cs="Arial"/>
        </w:rPr>
        <w:t xml:space="preserve">, </w:t>
      </w:r>
      <w:r w:rsidR="004D2C07" w:rsidRPr="00367907">
        <w:rPr>
          <w:rFonts w:ascii="Arial" w:eastAsia="Times New Roman" w:hAnsi="Arial" w:cs="Arial"/>
          <w:lang w:val="x-none"/>
        </w:rPr>
        <w:t xml:space="preserve">intellectual property developed or conceived of while </w:t>
      </w:r>
      <w:r w:rsidR="00367907" w:rsidRPr="00367907">
        <w:rPr>
          <w:rFonts w:ascii="Arial" w:eastAsia="Times New Roman" w:hAnsi="Arial" w:cs="Arial"/>
        </w:rPr>
        <w:t xml:space="preserve">you are </w:t>
      </w:r>
      <w:r w:rsidRPr="00367907">
        <w:rPr>
          <w:rFonts w:ascii="Arial" w:eastAsia="Times New Roman" w:hAnsi="Arial" w:cs="Arial"/>
        </w:rPr>
        <w:t xml:space="preserve">working at the Remote Work Site </w:t>
      </w:r>
      <w:r w:rsidR="004D2C07" w:rsidRPr="00367907">
        <w:rPr>
          <w:rFonts w:ascii="Arial" w:eastAsia="Times New Roman" w:hAnsi="Arial" w:cs="Arial"/>
          <w:lang w:val="x-none"/>
        </w:rPr>
        <w:t xml:space="preserve">is the exclusive property of </w:t>
      </w:r>
      <w:r w:rsidRPr="00367907">
        <w:rPr>
          <w:rFonts w:ascii="Arial" w:eastAsia="Times New Roman" w:hAnsi="Arial" w:cs="Arial"/>
        </w:rPr>
        <w:t>{NICKNAME}</w:t>
      </w:r>
      <w:r w:rsidR="004D2C07" w:rsidRPr="00367907">
        <w:rPr>
          <w:rFonts w:ascii="Arial" w:eastAsia="Times New Roman" w:hAnsi="Arial" w:cs="Arial"/>
          <w:lang w:val="x-none"/>
        </w:rPr>
        <w:t>.</w:t>
      </w:r>
      <w:r w:rsidRPr="00367907">
        <w:rPr>
          <w:rFonts w:ascii="Arial" w:eastAsia="Times New Roman" w:hAnsi="Arial" w:cs="Arial"/>
        </w:rPr>
        <w:t xml:space="preserve">  </w:t>
      </w:r>
      <w:r w:rsidR="004D2C07" w:rsidRPr="00367907">
        <w:rPr>
          <w:rFonts w:ascii="Arial" w:eastAsia="Times New Roman" w:hAnsi="Arial" w:cs="Arial"/>
          <w:lang w:val="x-none"/>
        </w:rPr>
        <w:t>Such intellectual property includes patent, copyright, trademark, and all other intellectual property rights as</w:t>
      </w:r>
      <w:r w:rsidRPr="00367907">
        <w:rPr>
          <w:rFonts w:ascii="Arial" w:eastAsia="Times New Roman" w:hAnsi="Arial" w:cs="Arial"/>
        </w:rPr>
        <w:t xml:space="preserve"> </w:t>
      </w:r>
      <w:r w:rsidR="004D2C07" w:rsidRPr="00367907">
        <w:rPr>
          <w:rFonts w:ascii="Arial" w:eastAsia="Times New Roman" w:hAnsi="Arial" w:cs="Arial"/>
          <w:lang w:val="x-none"/>
        </w:rPr>
        <w:t>manifested in memos,</w:t>
      </w:r>
      <w:r w:rsidRPr="00367907">
        <w:rPr>
          <w:rFonts w:ascii="Arial" w:eastAsia="Times New Roman" w:hAnsi="Arial" w:cs="Arial"/>
        </w:rPr>
        <w:t xml:space="preserve"> designs,</w:t>
      </w:r>
      <w:r w:rsidR="004D2C07" w:rsidRPr="00367907">
        <w:rPr>
          <w:rFonts w:ascii="Arial" w:eastAsia="Times New Roman" w:hAnsi="Arial" w:cs="Arial"/>
          <w:lang w:val="x-none"/>
        </w:rPr>
        <w:t xml:space="preserve"> plans, strategies, products, computer programs, documentation, and other</w:t>
      </w:r>
      <w:r w:rsidRPr="00367907">
        <w:rPr>
          <w:rFonts w:ascii="Arial" w:eastAsia="Times New Roman" w:hAnsi="Arial" w:cs="Arial"/>
        </w:rPr>
        <w:t xml:space="preserve"> {NICKNAME} </w:t>
      </w:r>
      <w:r w:rsidR="004D2C07" w:rsidRPr="00367907">
        <w:rPr>
          <w:rFonts w:ascii="Arial" w:eastAsia="Times New Roman" w:hAnsi="Arial" w:cs="Arial"/>
          <w:lang w:val="x-none"/>
        </w:rPr>
        <w:t>materials.</w:t>
      </w:r>
    </w:p>
    <w:p w14:paraId="735307B3" w14:textId="77777777" w:rsidR="00844BD5" w:rsidRPr="00367907" w:rsidRDefault="00844BD5" w:rsidP="00844BD5">
      <w:pPr>
        <w:pStyle w:val="ListParagraph"/>
        <w:rPr>
          <w:rFonts w:ascii="Arial" w:eastAsia="Times New Roman" w:hAnsi="Arial" w:cs="Arial"/>
          <w:lang w:val="x-none"/>
        </w:rPr>
      </w:pPr>
    </w:p>
    <w:p w14:paraId="40D45B9E" w14:textId="5076D0C3" w:rsidR="00844BD5" w:rsidRPr="00367907" w:rsidRDefault="00844BD5" w:rsidP="00844BD5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367907">
        <w:rPr>
          <w:rFonts w:ascii="Arial" w:hAnsi="Arial" w:cs="Arial"/>
          <w:b/>
          <w:bCs/>
          <w:u w:val="single"/>
        </w:rPr>
        <w:t>Termination of this Policy</w:t>
      </w:r>
      <w:r w:rsidRPr="00367907">
        <w:rPr>
          <w:rFonts w:ascii="Arial" w:hAnsi="Arial" w:cs="Arial"/>
          <w:b/>
          <w:bCs/>
        </w:rPr>
        <w:t>.</w:t>
      </w:r>
      <w:r w:rsidRPr="00367907">
        <w:rPr>
          <w:rFonts w:ascii="Arial" w:hAnsi="Arial" w:cs="Arial"/>
        </w:rPr>
        <w:t xml:space="preserve">  {NICKNAME} may terminate</w:t>
      </w:r>
      <w:r w:rsidR="0080530C" w:rsidRPr="00367907">
        <w:rPr>
          <w:rFonts w:ascii="Arial" w:hAnsi="Arial" w:cs="Arial"/>
        </w:rPr>
        <w:t xml:space="preserve"> </w:t>
      </w:r>
      <w:r w:rsidRPr="00367907">
        <w:rPr>
          <w:rFonts w:ascii="Arial" w:hAnsi="Arial" w:cs="Arial"/>
        </w:rPr>
        <w:t xml:space="preserve">this Policy at any time </w:t>
      </w:r>
      <w:r w:rsidR="00546548" w:rsidRPr="00367907">
        <w:rPr>
          <w:rFonts w:ascii="Arial" w:hAnsi="Arial" w:cs="Arial"/>
        </w:rPr>
        <w:t xml:space="preserve">upon </w:t>
      </w:r>
      <w:r w:rsidRPr="00367907">
        <w:rPr>
          <w:rFonts w:ascii="Arial" w:hAnsi="Arial" w:cs="Arial"/>
        </w:rPr>
        <w:t xml:space="preserve">notice to </w:t>
      </w:r>
      <w:r w:rsidR="007B3E6E">
        <w:rPr>
          <w:rFonts w:ascii="Arial" w:hAnsi="Arial" w:cs="Arial"/>
        </w:rPr>
        <w:t>you</w:t>
      </w:r>
      <w:r w:rsidR="0080530C" w:rsidRPr="00367907">
        <w:rPr>
          <w:rFonts w:ascii="Arial" w:hAnsi="Arial" w:cs="Arial"/>
        </w:rPr>
        <w:t>.</w:t>
      </w:r>
    </w:p>
    <w:p w14:paraId="2F954A8C" w14:textId="77777777" w:rsidR="00B2071E" w:rsidRDefault="00B2071E" w:rsidP="00B2071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5B5AB8" w14:textId="7B6D6A55" w:rsidR="00B2071E" w:rsidRPr="00B2071E" w:rsidRDefault="00B2071E" w:rsidP="00B2071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2071E">
        <w:rPr>
          <w:rFonts w:ascii="Arial" w:hAnsi="Arial" w:cs="Arial"/>
          <w:b/>
          <w:bCs/>
        </w:rPr>
        <w:t>READ, ACKNOWLEDGED AND AGREED:</w:t>
      </w:r>
    </w:p>
    <w:p w14:paraId="1BB4019D" w14:textId="77777777" w:rsidR="00B2071E" w:rsidRDefault="00B2071E" w:rsidP="00B2071E">
      <w:pPr>
        <w:pStyle w:val="ListParagraph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</w:p>
    <w:p w14:paraId="63AEA36C" w14:textId="77777777" w:rsidR="00B2071E" w:rsidRDefault="00B2071E" w:rsidP="00B2071E">
      <w:pPr>
        <w:pStyle w:val="ListParagraph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</w:p>
    <w:p w14:paraId="3DC059B3" w14:textId="12CFFB69" w:rsidR="00B2071E" w:rsidRPr="00B2071E" w:rsidRDefault="00B2071E" w:rsidP="00B2071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u w:val="single"/>
        </w:rPr>
      </w:pPr>
      <w:r w:rsidRPr="00B2071E">
        <w:rPr>
          <w:rFonts w:ascii="Arial" w:hAnsi="Arial" w:cs="Arial"/>
          <w:u w:val="single"/>
        </w:rPr>
        <w:tab/>
      </w:r>
      <w:r w:rsidRPr="00B2071E">
        <w:rPr>
          <w:rFonts w:ascii="Arial" w:hAnsi="Arial" w:cs="Arial"/>
          <w:u w:val="single"/>
        </w:rPr>
        <w:tab/>
      </w:r>
      <w:r w:rsidRPr="00B2071E">
        <w:rPr>
          <w:rFonts w:ascii="Arial" w:hAnsi="Arial" w:cs="Arial"/>
          <w:u w:val="single"/>
        </w:rPr>
        <w:tab/>
      </w:r>
      <w:r w:rsidRPr="00B2071E">
        <w:rPr>
          <w:rFonts w:ascii="Arial" w:hAnsi="Arial" w:cs="Arial"/>
          <w:u w:val="single"/>
        </w:rPr>
        <w:tab/>
      </w:r>
      <w:r w:rsidRPr="00B2071E">
        <w:rPr>
          <w:rFonts w:ascii="Arial" w:hAnsi="Arial" w:cs="Arial"/>
          <w:u w:val="single"/>
        </w:rPr>
        <w:tab/>
      </w:r>
      <w:r w:rsidRPr="00B2071E">
        <w:rPr>
          <w:rFonts w:ascii="Arial" w:hAnsi="Arial" w:cs="Arial"/>
          <w:u w:val="single"/>
        </w:rPr>
        <w:tab/>
      </w:r>
      <w:r w:rsidRPr="00B2071E">
        <w:rPr>
          <w:rFonts w:ascii="Arial" w:hAnsi="Arial" w:cs="Arial"/>
          <w:u w:val="single"/>
        </w:rPr>
        <w:tab/>
      </w:r>
    </w:p>
    <w:p w14:paraId="173DFE59" w14:textId="0D59A684" w:rsidR="00B2071E" w:rsidRDefault="00B2071E" w:rsidP="00B2071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u w:val="single"/>
        </w:rPr>
      </w:pPr>
      <w:r w:rsidRPr="00B2071E">
        <w:rPr>
          <w:rFonts w:ascii="Arial" w:hAnsi="Arial" w:cs="Arial"/>
        </w:rPr>
        <w:t>Employee’s Name:</w:t>
      </w:r>
      <w:r w:rsidRPr="00B2071E">
        <w:rPr>
          <w:rFonts w:ascii="Arial" w:hAnsi="Arial" w:cs="Arial"/>
          <w:u w:val="single"/>
        </w:rPr>
        <w:tab/>
      </w:r>
      <w:r w:rsidRPr="00B2071E">
        <w:rPr>
          <w:rFonts w:ascii="Arial" w:hAnsi="Arial" w:cs="Arial"/>
          <w:u w:val="single"/>
        </w:rPr>
        <w:tab/>
      </w:r>
      <w:r w:rsidRPr="00B2071E">
        <w:rPr>
          <w:rFonts w:ascii="Arial" w:hAnsi="Arial" w:cs="Arial"/>
          <w:u w:val="single"/>
        </w:rPr>
        <w:tab/>
      </w:r>
      <w:r w:rsidRPr="00B2071E">
        <w:rPr>
          <w:rFonts w:ascii="Arial" w:hAnsi="Arial" w:cs="Arial"/>
          <w:u w:val="single"/>
        </w:rPr>
        <w:tab/>
      </w:r>
      <w:r w:rsidRPr="00B2071E">
        <w:rPr>
          <w:rFonts w:ascii="Arial" w:hAnsi="Arial" w:cs="Arial"/>
          <w:u w:val="single"/>
        </w:rPr>
        <w:tab/>
      </w:r>
    </w:p>
    <w:p w14:paraId="4355DEA2" w14:textId="6440F044" w:rsidR="00B2071E" w:rsidRPr="00B2071E" w:rsidRDefault="00B2071E" w:rsidP="00B2071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4B809DD" w14:textId="77777777" w:rsidR="00367907" w:rsidRPr="00367907" w:rsidRDefault="00367907" w:rsidP="00367907">
      <w:pPr>
        <w:pStyle w:val="ListParagraph"/>
        <w:rPr>
          <w:rFonts w:ascii="Arial" w:hAnsi="Arial" w:cs="Arial"/>
        </w:rPr>
      </w:pPr>
    </w:p>
    <w:sectPr w:rsidR="00367907" w:rsidRPr="00367907" w:rsidSect="00AF0F2C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05EAE"/>
    <w:multiLevelType w:val="hybridMultilevel"/>
    <w:tmpl w:val="016A8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844B4"/>
    <w:multiLevelType w:val="hybridMultilevel"/>
    <w:tmpl w:val="2CC260BC"/>
    <w:lvl w:ilvl="0" w:tplc="6486FD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DB23AB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08"/>
    <w:rsid w:val="00097FA5"/>
    <w:rsid w:val="000E3D49"/>
    <w:rsid w:val="001229E2"/>
    <w:rsid w:val="00130704"/>
    <w:rsid w:val="001619FC"/>
    <w:rsid w:val="00181F81"/>
    <w:rsid w:val="00242744"/>
    <w:rsid w:val="00367907"/>
    <w:rsid w:val="0039400E"/>
    <w:rsid w:val="004D2C07"/>
    <w:rsid w:val="00507FBC"/>
    <w:rsid w:val="00515375"/>
    <w:rsid w:val="005367D6"/>
    <w:rsid w:val="005462CB"/>
    <w:rsid w:val="00546548"/>
    <w:rsid w:val="00657FDA"/>
    <w:rsid w:val="006723B2"/>
    <w:rsid w:val="006F4AB0"/>
    <w:rsid w:val="00707108"/>
    <w:rsid w:val="00772B9A"/>
    <w:rsid w:val="007B3E6E"/>
    <w:rsid w:val="007C12A5"/>
    <w:rsid w:val="0080530C"/>
    <w:rsid w:val="00844BD5"/>
    <w:rsid w:val="0084536D"/>
    <w:rsid w:val="008F127D"/>
    <w:rsid w:val="00902C1A"/>
    <w:rsid w:val="00935BDD"/>
    <w:rsid w:val="00952F71"/>
    <w:rsid w:val="00A35D9F"/>
    <w:rsid w:val="00A92D41"/>
    <w:rsid w:val="00AF0F2C"/>
    <w:rsid w:val="00AF138C"/>
    <w:rsid w:val="00B2071E"/>
    <w:rsid w:val="00B64C99"/>
    <w:rsid w:val="00B97599"/>
    <w:rsid w:val="00CA10A2"/>
    <w:rsid w:val="00CA5A7E"/>
    <w:rsid w:val="00CA7CA6"/>
    <w:rsid w:val="00CD0CD1"/>
    <w:rsid w:val="00D574F8"/>
    <w:rsid w:val="00D67F2C"/>
    <w:rsid w:val="00DE2039"/>
    <w:rsid w:val="00DF2289"/>
    <w:rsid w:val="00E45569"/>
    <w:rsid w:val="00E5491E"/>
    <w:rsid w:val="00E921C5"/>
    <w:rsid w:val="00EB0B55"/>
    <w:rsid w:val="00F0707A"/>
    <w:rsid w:val="00F5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7216"/>
  <w15:chartTrackingRefBased/>
  <w15:docId w15:val="{D3BFE6CB-C855-4155-AC0F-EF2F2F8E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6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F0F2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F0F2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connect@momentumlawyers.com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Momentum Law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Telecommuting policy</dc:title>
  <dc:subject/>
  <dc:creator>Jordan Torres</dc:creator>
  <cp:keywords/>
  <dc:description/>
  <cp:lastModifiedBy>Jordan Torres</cp:lastModifiedBy>
  <cp:revision>3</cp:revision>
  <dcterms:created xsi:type="dcterms:W3CDTF">2020-03-24T14:44:00Z</dcterms:created>
  <dcterms:modified xsi:type="dcterms:W3CDTF">2020-03-24T14:45:00Z</dcterms:modified>
</cp:coreProperties>
</file>